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DCD" w:rsidRDefault="001C2DCD" w:rsidP="001C2DCD">
      <w:pPr>
        <w:pStyle w:val="Heading1"/>
        <w:spacing w:before="0" w:after="0"/>
        <w:rPr>
          <w:rFonts w:asciiTheme="minorHAnsi" w:hAnsiTheme="minorHAnsi"/>
          <w:sz w:val="22"/>
          <w:szCs w:val="22"/>
        </w:rPr>
      </w:pPr>
      <w:r>
        <w:rPr>
          <w:rFonts w:asciiTheme="minorHAnsi" w:hAnsiTheme="minorHAnsi"/>
          <w:noProof/>
          <w:sz w:val="22"/>
          <w:szCs w:val="22"/>
          <w:u w:val="single"/>
        </w:rPr>
        <w:drawing>
          <wp:anchor distT="0" distB="0" distL="114300" distR="114300" simplePos="0" relativeHeight="251658240" behindDoc="0" locked="0" layoutInCell="1" allowOverlap="1" wp14:anchorId="05F4A9DF" wp14:editId="16258643">
            <wp:simplePos x="0" y="0"/>
            <wp:positionH relativeFrom="column">
              <wp:posOffset>-110490</wp:posOffset>
            </wp:positionH>
            <wp:positionV relativeFrom="paragraph">
              <wp:posOffset>-133350</wp:posOffset>
            </wp:positionV>
            <wp:extent cx="1143000" cy="1266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rest.bmp"/>
                    <pic:cNvPicPr/>
                  </pic:nvPicPr>
                  <pic:blipFill>
                    <a:blip r:embed="rId5">
                      <a:extLst>
                        <a:ext uri="{28A0092B-C50C-407E-A947-70E740481C1C}">
                          <a14:useLocalDpi xmlns:a14="http://schemas.microsoft.com/office/drawing/2010/main" val="0"/>
                        </a:ext>
                      </a:extLst>
                    </a:blip>
                    <a:stretch>
                      <a:fillRect/>
                    </a:stretch>
                  </pic:blipFill>
                  <pic:spPr>
                    <a:xfrm>
                      <a:off x="0" y="0"/>
                      <a:ext cx="1143000" cy="1266825"/>
                    </a:xfrm>
                    <a:prstGeom prst="rect">
                      <a:avLst/>
                    </a:prstGeom>
                  </pic:spPr>
                </pic:pic>
              </a:graphicData>
            </a:graphic>
            <wp14:sizeRelH relativeFrom="page">
              <wp14:pctWidth>0</wp14:pctWidth>
            </wp14:sizeRelH>
            <wp14:sizeRelV relativeFrom="page">
              <wp14:pctHeight>0</wp14:pctHeight>
            </wp14:sizeRelV>
          </wp:anchor>
        </w:drawing>
      </w:r>
      <w:r w:rsidR="000E6175" w:rsidRPr="001C2DCD">
        <w:rPr>
          <w:rFonts w:asciiTheme="minorHAnsi" w:hAnsiTheme="minorHAnsi"/>
          <w:sz w:val="22"/>
          <w:szCs w:val="22"/>
          <w:u w:val="single"/>
        </w:rPr>
        <w:t>Foundations of Mathematics 110</w:t>
      </w:r>
      <w:r w:rsidR="00654324" w:rsidRPr="001C2DCD">
        <w:rPr>
          <w:rFonts w:asciiTheme="minorHAnsi" w:hAnsiTheme="minorHAnsi"/>
          <w:sz w:val="22"/>
          <w:szCs w:val="22"/>
        </w:rPr>
        <w:t xml:space="preserve">   </w:t>
      </w:r>
      <w:r w:rsidR="00654324" w:rsidRPr="001C2DCD">
        <w:rPr>
          <w:rFonts w:asciiTheme="minorHAnsi" w:hAnsiTheme="minorHAnsi"/>
          <w:sz w:val="22"/>
          <w:szCs w:val="22"/>
        </w:rPr>
        <w:tab/>
        <w:t xml:space="preserve">            </w:t>
      </w:r>
      <w:r w:rsidR="00261A26" w:rsidRPr="001C2DCD">
        <w:rPr>
          <w:rFonts w:asciiTheme="minorHAnsi" w:hAnsiTheme="minorHAnsi"/>
          <w:sz w:val="22"/>
          <w:szCs w:val="22"/>
        </w:rPr>
        <w:tab/>
      </w:r>
      <w:r w:rsidR="00261A26" w:rsidRPr="001C2DCD">
        <w:rPr>
          <w:rFonts w:asciiTheme="minorHAnsi" w:hAnsiTheme="minorHAnsi"/>
          <w:sz w:val="22"/>
          <w:szCs w:val="22"/>
        </w:rPr>
        <w:tab/>
      </w:r>
      <w:r w:rsidR="00685AF8" w:rsidRPr="001C2DCD">
        <w:rPr>
          <w:rFonts w:asciiTheme="minorHAnsi" w:hAnsiTheme="minorHAnsi"/>
          <w:sz w:val="22"/>
          <w:szCs w:val="22"/>
        </w:rPr>
        <w:t xml:space="preserve"> </w:t>
      </w:r>
    </w:p>
    <w:p w:rsidR="00553E9E" w:rsidRDefault="001C2DCD" w:rsidP="00553E9E">
      <w:pPr>
        <w:rPr>
          <w:rFonts w:asciiTheme="minorHAnsi" w:hAnsiTheme="minorHAnsi" w:cs="Arial"/>
          <w:b/>
          <w:sz w:val="22"/>
          <w:szCs w:val="22"/>
        </w:rPr>
      </w:pPr>
      <w:r w:rsidRPr="00553E9E">
        <w:rPr>
          <w:rFonts w:asciiTheme="minorHAnsi" w:hAnsiTheme="minorHAnsi"/>
          <w:b/>
          <w:sz w:val="22"/>
          <w:szCs w:val="22"/>
        </w:rPr>
        <w:t>Teacher:</w:t>
      </w:r>
      <w:r>
        <w:rPr>
          <w:rFonts w:asciiTheme="minorHAnsi" w:hAnsiTheme="minorHAnsi"/>
          <w:sz w:val="22"/>
          <w:szCs w:val="22"/>
        </w:rPr>
        <w:t xml:space="preserve"> </w:t>
      </w:r>
      <w:r w:rsidRPr="00553E9E">
        <w:rPr>
          <w:rFonts w:asciiTheme="minorHAnsi" w:hAnsiTheme="minorHAnsi"/>
          <w:sz w:val="22"/>
          <w:szCs w:val="22"/>
        </w:rPr>
        <w:t xml:space="preserve">Ms. </w:t>
      </w:r>
      <w:r w:rsidR="00604FA2">
        <w:rPr>
          <w:rFonts w:asciiTheme="minorHAnsi" w:hAnsiTheme="minorHAnsi"/>
          <w:sz w:val="22"/>
          <w:szCs w:val="22"/>
        </w:rPr>
        <w:t>Flynn</w:t>
      </w:r>
      <w:r w:rsidR="00604FA2">
        <w:rPr>
          <w:rFonts w:asciiTheme="minorHAnsi" w:hAnsiTheme="minorHAnsi"/>
          <w:sz w:val="22"/>
          <w:szCs w:val="22"/>
        </w:rPr>
        <w:tab/>
      </w:r>
      <w:r w:rsidR="00553E9E">
        <w:rPr>
          <w:rFonts w:asciiTheme="minorHAnsi" w:hAnsiTheme="minorHAnsi"/>
          <w:sz w:val="22"/>
          <w:szCs w:val="22"/>
        </w:rPr>
        <w:tab/>
      </w:r>
      <w:r w:rsidR="00553E9E">
        <w:rPr>
          <w:rFonts w:asciiTheme="minorHAnsi" w:hAnsiTheme="minorHAnsi"/>
          <w:sz w:val="22"/>
          <w:szCs w:val="22"/>
        </w:rPr>
        <w:tab/>
      </w:r>
      <w:r w:rsidR="00553E9E">
        <w:rPr>
          <w:rFonts w:asciiTheme="minorHAnsi" w:hAnsiTheme="minorHAnsi"/>
          <w:sz w:val="22"/>
          <w:szCs w:val="22"/>
        </w:rPr>
        <w:tab/>
      </w:r>
      <w:r w:rsidR="00553E9E">
        <w:rPr>
          <w:rFonts w:asciiTheme="minorHAnsi" w:hAnsiTheme="minorHAnsi"/>
          <w:sz w:val="22"/>
          <w:szCs w:val="22"/>
        </w:rPr>
        <w:tab/>
      </w:r>
      <w:r w:rsidR="00553E9E">
        <w:rPr>
          <w:rFonts w:asciiTheme="minorHAnsi" w:hAnsiTheme="minorHAnsi"/>
          <w:sz w:val="22"/>
          <w:szCs w:val="22"/>
        </w:rPr>
        <w:tab/>
      </w:r>
      <w:r w:rsidR="00553E9E">
        <w:rPr>
          <w:rFonts w:asciiTheme="minorHAnsi" w:hAnsiTheme="minorHAnsi"/>
          <w:sz w:val="22"/>
          <w:szCs w:val="22"/>
        </w:rPr>
        <w:tab/>
      </w:r>
      <w:r w:rsidR="00553E9E">
        <w:rPr>
          <w:rFonts w:asciiTheme="minorHAnsi" w:hAnsiTheme="minorHAnsi"/>
          <w:sz w:val="22"/>
          <w:szCs w:val="22"/>
        </w:rPr>
        <w:tab/>
        <w:t xml:space="preserve">             </w:t>
      </w:r>
      <w:r w:rsidR="00553E9E" w:rsidRPr="001C2DCD">
        <w:rPr>
          <w:rFonts w:asciiTheme="minorHAnsi" w:hAnsiTheme="minorHAnsi" w:cs="Arial"/>
          <w:b/>
          <w:sz w:val="22"/>
          <w:szCs w:val="22"/>
        </w:rPr>
        <w:t xml:space="preserve">Room: </w:t>
      </w:r>
      <w:r w:rsidR="00553E9E" w:rsidRPr="001C2DCD">
        <w:rPr>
          <w:rFonts w:asciiTheme="minorHAnsi" w:hAnsiTheme="minorHAnsi" w:cs="Arial"/>
          <w:sz w:val="22"/>
          <w:szCs w:val="22"/>
        </w:rPr>
        <w:t xml:space="preserve"> </w:t>
      </w:r>
      <w:r w:rsidR="00604FA2">
        <w:rPr>
          <w:rFonts w:asciiTheme="minorHAnsi" w:hAnsiTheme="minorHAnsi" w:cs="Arial"/>
          <w:sz w:val="22"/>
          <w:szCs w:val="22"/>
        </w:rPr>
        <w:t>110</w:t>
      </w:r>
    </w:p>
    <w:p w:rsidR="001C2DCD" w:rsidRDefault="006B1AD9" w:rsidP="001C2DCD">
      <w:pPr>
        <w:rPr>
          <w:rFonts w:asciiTheme="minorHAnsi" w:hAnsiTheme="minorHAnsi" w:cs="Arial"/>
          <w:b/>
          <w:sz w:val="22"/>
          <w:szCs w:val="22"/>
        </w:rPr>
      </w:pPr>
      <w:r w:rsidRPr="001C2DCD">
        <w:rPr>
          <w:rFonts w:asciiTheme="minorHAnsi" w:hAnsiTheme="minorHAnsi" w:cs="Arial"/>
          <w:b/>
          <w:sz w:val="22"/>
          <w:szCs w:val="22"/>
        </w:rPr>
        <w:t xml:space="preserve">Textbook: </w:t>
      </w:r>
      <w:r w:rsidR="00654324" w:rsidRPr="001C2DCD">
        <w:rPr>
          <w:rFonts w:asciiTheme="minorHAnsi" w:hAnsiTheme="minorHAnsi" w:cs="Arial"/>
          <w:sz w:val="22"/>
          <w:szCs w:val="22"/>
        </w:rPr>
        <w:t>Foundations of Mathematics 11</w:t>
      </w:r>
      <w:r w:rsidR="00261A26" w:rsidRPr="001C2DCD">
        <w:rPr>
          <w:rFonts w:asciiTheme="minorHAnsi" w:hAnsiTheme="minorHAnsi" w:cs="Arial"/>
          <w:b/>
          <w:sz w:val="22"/>
          <w:szCs w:val="22"/>
        </w:rPr>
        <w:tab/>
      </w:r>
      <w:r w:rsidR="00261A26" w:rsidRPr="001C2DCD">
        <w:rPr>
          <w:rFonts w:asciiTheme="minorHAnsi" w:hAnsiTheme="minorHAnsi" w:cs="Arial"/>
          <w:b/>
          <w:sz w:val="22"/>
          <w:szCs w:val="22"/>
        </w:rPr>
        <w:tab/>
      </w:r>
      <w:r w:rsidR="00261A26" w:rsidRPr="001C2DCD">
        <w:rPr>
          <w:rFonts w:asciiTheme="minorHAnsi" w:hAnsiTheme="minorHAnsi" w:cs="Arial"/>
          <w:b/>
          <w:sz w:val="22"/>
          <w:szCs w:val="22"/>
        </w:rPr>
        <w:tab/>
      </w:r>
      <w:r w:rsidR="00261A26" w:rsidRPr="001C2DCD">
        <w:rPr>
          <w:rFonts w:asciiTheme="minorHAnsi" w:hAnsiTheme="minorHAnsi" w:cs="Arial"/>
          <w:b/>
          <w:sz w:val="22"/>
          <w:szCs w:val="22"/>
        </w:rPr>
        <w:tab/>
      </w:r>
    </w:p>
    <w:p w:rsidR="001C2DCD" w:rsidRDefault="001C2DCD" w:rsidP="001C2DCD">
      <w:pPr>
        <w:rPr>
          <w:rFonts w:asciiTheme="minorHAnsi" w:hAnsiTheme="minorHAnsi" w:cs="Arial"/>
          <w:b/>
          <w:sz w:val="22"/>
          <w:szCs w:val="22"/>
        </w:rPr>
      </w:pPr>
    </w:p>
    <w:p w:rsidR="001C2DCD" w:rsidRDefault="006B1AD9" w:rsidP="00553E9E">
      <w:pPr>
        <w:jc w:val="center"/>
        <w:rPr>
          <w:rFonts w:asciiTheme="minorHAnsi" w:hAnsiTheme="minorHAnsi" w:cs="Arial"/>
          <w:b/>
          <w:sz w:val="22"/>
          <w:szCs w:val="22"/>
        </w:rPr>
      </w:pPr>
      <w:r w:rsidRPr="001C2DCD">
        <w:rPr>
          <w:rFonts w:asciiTheme="minorHAnsi" w:hAnsiTheme="minorHAnsi" w:cs="Arial"/>
          <w:b/>
          <w:sz w:val="22"/>
          <w:szCs w:val="22"/>
        </w:rPr>
        <w:t xml:space="preserve">This course is a graduation requirement.  </w:t>
      </w:r>
      <w:r w:rsidR="00261A26" w:rsidRPr="001C2DCD">
        <w:rPr>
          <w:rFonts w:asciiTheme="minorHAnsi" w:hAnsiTheme="minorHAnsi" w:cs="Arial"/>
          <w:b/>
          <w:sz w:val="22"/>
          <w:szCs w:val="22"/>
        </w:rPr>
        <w:t>To be eligible to tak</w:t>
      </w:r>
      <w:r w:rsidR="00553E9E">
        <w:rPr>
          <w:rFonts w:asciiTheme="minorHAnsi" w:hAnsiTheme="minorHAnsi" w:cs="Arial"/>
          <w:b/>
          <w:sz w:val="22"/>
          <w:szCs w:val="22"/>
        </w:rPr>
        <w:t xml:space="preserve">e this course, you must have </w:t>
      </w:r>
      <w:r w:rsidR="00261A26" w:rsidRPr="001C2DCD">
        <w:rPr>
          <w:rFonts w:asciiTheme="minorHAnsi" w:hAnsiTheme="minorHAnsi" w:cs="Arial"/>
          <w:b/>
          <w:sz w:val="22"/>
          <w:szCs w:val="22"/>
        </w:rPr>
        <w:t>pass</w:t>
      </w:r>
      <w:r w:rsidR="001C2DCD">
        <w:rPr>
          <w:rFonts w:asciiTheme="minorHAnsi" w:hAnsiTheme="minorHAnsi" w:cs="Arial"/>
          <w:b/>
          <w:sz w:val="22"/>
          <w:szCs w:val="22"/>
        </w:rPr>
        <w:t>ed BOTH grade 10 math courses.</w:t>
      </w:r>
    </w:p>
    <w:p w:rsidR="001C2DCD" w:rsidRDefault="001C2DCD" w:rsidP="001C2DCD">
      <w:pPr>
        <w:rPr>
          <w:rFonts w:asciiTheme="minorHAnsi" w:hAnsiTheme="minorHAnsi" w:cs="Arial"/>
          <w:b/>
          <w:sz w:val="22"/>
          <w:szCs w:val="22"/>
        </w:rPr>
      </w:pPr>
    </w:p>
    <w:p w:rsidR="00CA3998" w:rsidRPr="001C2DCD" w:rsidRDefault="00CA3998" w:rsidP="001C2DCD">
      <w:pPr>
        <w:rPr>
          <w:rFonts w:asciiTheme="minorHAnsi" w:hAnsiTheme="minorHAnsi" w:cs="Arial"/>
          <w:b/>
          <w:sz w:val="22"/>
          <w:szCs w:val="22"/>
        </w:rPr>
      </w:pPr>
      <w:r w:rsidRPr="001C2DCD">
        <w:rPr>
          <w:rFonts w:asciiTheme="minorHAnsi" w:hAnsiTheme="minorHAnsi" w:cs="Arial"/>
          <w:b/>
          <w:sz w:val="22"/>
          <w:szCs w:val="22"/>
        </w:rPr>
        <w:t>Foundations of Mathematics 110</w:t>
      </w:r>
      <w:r w:rsidRPr="001C2DCD">
        <w:rPr>
          <w:rFonts w:asciiTheme="minorHAnsi" w:hAnsiTheme="minorHAnsi" w:cs="Arial"/>
          <w:sz w:val="22"/>
          <w:szCs w:val="22"/>
        </w:rPr>
        <w:t xml:space="preserve"> is the first of the Foundations pathway and provides students </w:t>
      </w:r>
      <w:r w:rsidR="001C2DCD">
        <w:rPr>
          <w:rFonts w:asciiTheme="minorHAnsi" w:hAnsiTheme="minorHAnsi" w:cs="Arial"/>
          <w:sz w:val="22"/>
          <w:szCs w:val="22"/>
        </w:rPr>
        <w:tab/>
      </w:r>
      <w:r w:rsidRPr="001C2DCD">
        <w:rPr>
          <w:rFonts w:asciiTheme="minorHAnsi" w:hAnsiTheme="minorHAnsi" w:cs="Arial"/>
          <w:sz w:val="22"/>
          <w:szCs w:val="22"/>
        </w:rPr>
        <w:t>the opportunity to develop the mathematical understandings and critical-thinking skills identified for post-secondary studies in programs that do not require the study of theoretical calculus</w:t>
      </w:r>
      <w:r w:rsidR="002A0B13">
        <w:rPr>
          <w:rFonts w:asciiTheme="minorHAnsi" w:hAnsiTheme="minorHAnsi" w:cs="Arial"/>
          <w:b/>
          <w:sz w:val="22"/>
          <w:szCs w:val="22"/>
        </w:rPr>
        <w:t xml:space="preserve">. </w:t>
      </w:r>
      <w:r w:rsidR="001C2DCD">
        <w:rPr>
          <w:rFonts w:asciiTheme="minorHAnsi" w:hAnsiTheme="minorHAnsi" w:cs="Arial"/>
          <w:b/>
          <w:sz w:val="22"/>
          <w:szCs w:val="22"/>
        </w:rPr>
        <w:t>Pre-</w:t>
      </w:r>
      <w:r w:rsidRPr="001C2DCD">
        <w:rPr>
          <w:rFonts w:asciiTheme="minorHAnsi" w:hAnsiTheme="minorHAnsi" w:cs="Arial"/>
          <w:b/>
          <w:sz w:val="22"/>
          <w:szCs w:val="22"/>
        </w:rPr>
        <w:t>Calculus 11</w:t>
      </w:r>
      <w:r w:rsidRPr="001C2DCD">
        <w:rPr>
          <w:rFonts w:asciiTheme="minorHAnsi" w:hAnsiTheme="minorHAnsi" w:cs="Arial"/>
          <w:sz w:val="22"/>
          <w:szCs w:val="22"/>
        </w:rPr>
        <w:t xml:space="preserve"> will allow students to enter post-secondary programs t</w:t>
      </w:r>
      <w:r w:rsidR="001C2DCD">
        <w:rPr>
          <w:rFonts w:asciiTheme="minorHAnsi" w:hAnsiTheme="minorHAnsi" w:cs="Arial"/>
          <w:sz w:val="22"/>
          <w:szCs w:val="22"/>
        </w:rPr>
        <w:t xml:space="preserve">hat do require the study of </w:t>
      </w:r>
      <w:r w:rsidRPr="001C2DCD">
        <w:rPr>
          <w:rFonts w:asciiTheme="minorHAnsi" w:hAnsiTheme="minorHAnsi" w:cs="Arial"/>
          <w:sz w:val="22"/>
          <w:szCs w:val="22"/>
        </w:rPr>
        <w:t xml:space="preserve">theoretical calculus. </w:t>
      </w:r>
    </w:p>
    <w:p w:rsidR="00CA3998" w:rsidRPr="001C2DCD" w:rsidRDefault="00CA3998" w:rsidP="001C2DCD">
      <w:pPr>
        <w:rPr>
          <w:rFonts w:asciiTheme="minorHAnsi" w:hAnsiTheme="minorHAnsi" w:cs="Arial"/>
          <w:b/>
          <w:sz w:val="22"/>
          <w:szCs w:val="22"/>
        </w:rPr>
      </w:pPr>
      <w:r w:rsidRPr="001C2DCD">
        <w:rPr>
          <w:rFonts w:asciiTheme="minorHAnsi" w:hAnsiTheme="minorHAnsi" w:cs="Arial"/>
          <w:b/>
          <w:sz w:val="22"/>
          <w:szCs w:val="22"/>
        </w:rPr>
        <w:tab/>
      </w:r>
      <w:r w:rsidRPr="001C2DCD">
        <w:rPr>
          <w:rFonts w:asciiTheme="minorHAnsi" w:hAnsiTheme="minorHAnsi" w:cs="Arial"/>
          <w:b/>
          <w:sz w:val="22"/>
          <w:szCs w:val="22"/>
        </w:rPr>
        <w:tab/>
      </w:r>
      <w:r w:rsidRPr="001C2DCD">
        <w:rPr>
          <w:rFonts w:asciiTheme="minorHAnsi" w:hAnsiTheme="minorHAnsi" w:cs="Arial"/>
          <w:b/>
          <w:sz w:val="22"/>
          <w:szCs w:val="22"/>
        </w:rPr>
        <w:tab/>
      </w:r>
    </w:p>
    <w:p w:rsidR="007C06B5" w:rsidRDefault="00CA3998" w:rsidP="001C2DCD">
      <w:pPr>
        <w:autoSpaceDE w:val="0"/>
        <w:autoSpaceDN w:val="0"/>
        <w:adjustRightInd w:val="0"/>
        <w:rPr>
          <w:rFonts w:asciiTheme="minorHAnsi" w:eastAsiaTheme="minorHAnsi" w:hAnsiTheme="minorHAnsi" w:cs="Arial"/>
          <w:b/>
          <w:sz w:val="22"/>
          <w:szCs w:val="22"/>
        </w:rPr>
      </w:pPr>
      <w:r w:rsidRPr="001C2DCD">
        <w:rPr>
          <w:rFonts w:asciiTheme="minorHAnsi" w:eastAsiaTheme="minorHAnsi" w:hAnsiTheme="minorHAnsi" w:cs="Arial"/>
          <w:b/>
          <w:sz w:val="22"/>
          <w:szCs w:val="22"/>
        </w:rPr>
        <w:t>Expectations:</w:t>
      </w:r>
    </w:p>
    <w:p w:rsidR="007C06B5" w:rsidRPr="007C06B5" w:rsidRDefault="00CA3998" w:rsidP="001C2DCD">
      <w:pPr>
        <w:pStyle w:val="ListParagraph"/>
        <w:numPr>
          <w:ilvl w:val="0"/>
          <w:numId w:val="7"/>
        </w:numPr>
        <w:autoSpaceDE w:val="0"/>
        <w:autoSpaceDN w:val="0"/>
        <w:adjustRightInd w:val="0"/>
        <w:rPr>
          <w:rFonts w:asciiTheme="minorHAnsi" w:eastAsiaTheme="minorHAnsi" w:hAnsiTheme="minorHAnsi" w:cs="Arial"/>
          <w:b/>
          <w:sz w:val="22"/>
          <w:szCs w:val="22"/>
        </w:rPr>
      </w:pPr>
      <w:r w:rsidRPr="007C06B5">
        <w:rPr>
          <w:rFonts w:asciiTheme="minorHAnsi" w:eastAsiaTheme="minorHAnsi" w:hAnsiTheme="minorHAnsi" w:cs="Arial"/>
          <w:sz w:val="22"/>
          <w:szCs w:val="22"/>
        </w:rPr>
        <w:t xml:space="preserve">Be on time and prepared for class.  This </w:t>
      </w:r>
      <w:r w:rsidRPr="007C06B5">
        <w:rPr>
          <w:rFonts w:asciiTheme="minorHAnsi" w:hAnsiTheme="minorHAnsi" w:cs="Arial"/>
          <w:sz w:val="22"/>
          <w:szCs w:val="22"/>
        </w:rPr>
        <w:t xml:space="preserve">means ready to work, paying careful attention to instruction, asking for help when needed and </w:t>
      </w:r>
      <w:r w:rsidRPr="007C06B5">
        <w:rPr>
          <w:rFonts w:asciiTheme="minorHAnsi" w:hAnsiTheme="minorHAnsi" w:cs="Arial"/>
          <w:b/>
          <w:sz w:val="22"/>
          <w:szCs w:val="22"/>
        </w:rPr>
        <w:t>bringing all materials required</w:t>
      </w:r>
      <w:r w:rsidRPr="007C06B5">
        <w:rPr>
          <w:rFonts w:asciiTheme="minorHAnsi" w:hAnsiTheme="minorHAnsi" w:cs="Arial"/>
          <w:sz w:val="22"/>
          <w:szCs w:val="22"/>
        </w:rPr>
        <w:t xml:space="preserve"> (</w:t>
      </w:r>
      <w:r w:rsidR="0018403C" w:rsidRPr="007C06B5">
        <w:rPr>
          <w:rFonts w:asciiTheme="minorHAnsi" w:hAnsiTheme="minorHAnsi" w:cs="Arial"/>
          <w:b/>
          <w:sz w:val="22"/>
          <w:szCs w:val="22"/>
        </w:rPr>
        <w:t xml:space="preserve">protractor, </w:t>
      </w:r>
      <w:r w:rsidRPr="007C06B5">
        <w:rPr>
          <w:rFonts w:asciiTheme="minorHAnsi" w:hAnsiTheme="minorHAnsi" w:cs="Arial"/>
          <w:b/>
          <w:sz w:val="22"/>
          <w:szCs w:val="22"/>
        </w:rPr>
        <w:t>30cm ruler, scientific calculator, graph paper, pencils and loose leaf)</w:t>
      </w:r>
      <w:r w:rsidR="007C06B5">
        <w:rPr>
          <w:rFonts w:asciiTheme="minorHAnsi" w:hAnsiTheme="minorHAnsi" w:cs="Arial"/>
          <w:b/>
          <w:sz w:val="22"/>
          <w:szCs w:val="22"/>
        </w:rPr>
        <w:t>.</w:t>
      </w:r>
      <w:r w:rsidRPr="007C06B5">
        <w:rPr>
          <w:rFonts w:asciiTheme="minorHAnsi" w:hAnsiTheme="minorHAnsi" w:cs="Arial"/>
          <w:b/>
          <w:sz w:val="22"/>
          <w:szCs w:val="22"/>
        </w:rPr>
        <w:t xml:space="preserve"> </w:t>
      </w:r>
    </w:p>
    <w:p w:rsidR="007C06B5" w:rsidRPr="007C06B5" w:rsidRDefault="007C06B5" w:rsidP="007C06B5">
      <w:pPr>
        <w:autoSpaceDE w:val="0"/>
        <w:autoSpaceDN w:val="0"/>
        <w:adjustRightInd w:val="0"/>
        <w:rPr>
          <w:rFonts w:asciiTheme="minorHAnsi" w:eastAsiaTheme="minorHAnsi" w:hAnsiTheme="minorHAnsi" w:cs="Arial"/>
          <w:b/>
          <w:sz w:val="22"/>
          <w:szCs w:val="22"/>
        </w:rPr>
      </w:pPr>
    </w:p>
    <w:p w:rsidR="007C06B5" w:rsidRPr="007C06B5" w:rsidRDefault="00CA3998" w:rsidP="001C2DCD">
      <w:pPr>
        <w:pStyle w:val="ListParagraph"/>
        <w:numPr>
          <w:ilvl w:val="0"/>
          <w:numId w:val="7"/>
        </w:numPr>
        <w:autoSpaceDE w:val="0"/>
        <w:autoSpaceDN w:val="0"/>
        <w:adjustRightInd w:val="0"/>
        <w:rPr>
          <w:rFonts w:asciiTheme="minorHAnsi" w:eastAsiaTheme="minorHAnsi" w:hAnsiTheme="minorHAnsi" w:cs="Arial"/>
          <w:b/>
          <w:sz w:val="22"/>
          <w:szCs w:val="22"/>
        </w:rPr>
      </w:pPr>
      <w:r w:rsidRPr="007C06B5">
        <w:rPr>
          <w:rFonts w:asciiTheme="minorHAnsi" w:eastAsiaTheme="minorHAnsi" w:hAnsiTheme="minorHAnsi" w:cs="Arial"/>
          <w:sz w:val="22"/>
          <w:szCs w:val="22"/>
        </w:rPr>
        <w:t xml:space="preserve"> All work should be done neatly with pencil. You must show how you get your answer</w:t>
      </w:r>
      <w:r w:rsidR="00966D0D" w:rsidRPr="007C06B5">
        <w:rPr>
          <w:rFonts w:asciiTheme="minorHAnsi" w:eastAsiaTheme="minorHAnsi" w:hAnsiTheme="minorHAnsi" w:cs="Arial"/>
          <w:sz w:val="22"/>
          <w:szCs w:val="22"/>
        </w:rPr>
        <w:t>.</w:t>
      </w:r>
    </w:p>
    <w:p w:rsidR="007C06B5" w:rsidRPr="007C06B5" w:rsidRDefault="007C06B5" w:rsidP="007C06B5">
      <w:pPr>
        <w:autoSpaceDE w:val="0"/>
        <w:autoSpaceDN w:val="0"/>
        <w:adjustRightInd w:val="0"/>
        <w:rPr>
          <w:rFonts w:asciiTheme="minorHAnsi" w:eastAsiaTheme="minorHAnsi" w:hAnsiTheme="minorHAnsi" w:cs="Arial"/>
          <w:b/>
          <w:sz w:val="22"/>
          <w:szCs w:val="22"/>
        </w:rPr>
      </w:pPr>
    </w:p>
    <w:p w:rsidR="007C06B5" w:rsidRPr="007C06B5" w:rsidRDefault="00937062" w:rsidP="001C2DCD">
      <w:pPr>
        <w:pStyle w:val="ListParagraph"/>
        <w:numPr>
          <w:ilvl w:val="0"/>
          <w:numId w:val="7"/>
        </w:numPr>
        <w:autoSpaceDE w:val="0"/>
        <w:autoSpaceDN w:val="0"/>
        <w:adjustRightInd w:val="0"/>
        <w:rPr>
          <w:rFonts w:asciiTheme="minorHAnsi" w:eastAsiaTheme="minorHAnsi" w:hAnsiTheme="minorHAnsi" w:cs="Arial"/>
          <w:b/>
          <w:sz w:val="22"/>
          <w:szCs w:val="22"/>
        </w:rPr>
      </w:pPr>
      <w:r w:rsidRPr="007C06B5">
        <w:rPr>
          <w:rFonts w:asciiTheme="minorHAnsi" w:eastAsiaTheme="minorHAnsi" w:hAnsiTheme="minorHAnsi" w:cs="Arial"/>
          <w:b/>
          <w:sz w:val="22"/>
          <w:szCs w:val="22"/>
        </w:rPr>
        <w:t>Homework assignments will be collected weekly, and will be marked on completion.</w:t>
      </w:r>
      <w:r w:rsidRPr="007C06B5">
        <w:rPr>
          <w:rFonts w:asciiTheme="minorHAnsi" w:eastAsiaTheme="minorHAnsi" w:hAnsiTheme="minorHAnsi" w:cs="Arial"/>
          <w:sz w:val="22"/>
          <w:szCs w:val="22"/>
        </w:rPr>
        <w:t xml:space="preserve"> </w:t>
      </w:r>
      <w:r w:rsidR="00CA3998" w:rsidRPr="007C06B5">
        <w:rPr>
          <w:rFonts w:asciiTheme="minorHAnsi" w:hAnsiTheme="minorHAnsi" w:cs="Arial"/>
          <w:sz w:val="22"/>
          <w:szCs w:val="22"/>
        </w:rPr>
        <w:t xml:space="preserve">Each student is to attempt </w:t>
      </w:r>
      <w:r w:rsidRPr="007C06B5">
        <w:rPr>
          <w:rFonts w:asciiTheme="minorHAnsi" w:hAnsiTheme="minorHAnsi" w:cs="Arial"/>
          <w:sz w:val="22"/>
          <w:szCs w:val="22"/>
        </w:rPr>
        <w:t xml:space="preserve">each </w:t>
      </w:r>
      <w:r w:rsidR="00CA3998" w:rsidRPr="007C06B5">
        <w:rPr>
          <w:rFonts w:asciiTheme="minorHAnsi" w:hAnsiTheme="minorHAnsi" w:cs="Arial"/>
          <w:sz w:val="22"/>
          <w:szCs w:val="22"/>
        </w:rPr>
        <w:t xml:space="preserve">homework </w:t>
      </w:r>
      <w:r w:rsidRPr="007C06B5">
        <w:rPr>
          <w:rFonts w:asciiTheme="minorHAnsi" w:hAnsiTheme="minorHAnsi" w:cs="Arial"/>
          <w:sz w:val="22"/>
          <w:szCs w:val="22"/>
        </w:rPr>
        <w:t xml:space="preserve">question </w:t>
      </w:r>
      <w:r w:rsidR="00CA3998" w:rsidRPr="007C06B5">
        <w:rPr>
          <w:rFonts w:asciiTheme="minorHAnsi" w:hAnsiTheme="minorHAnsi" w:cs="Arial"/>
          <w:sz w:val="22"/>
          <w:szCs w:val="22"/>
        </w:rPr>
        <w:t xml:space="preserve">to the best of their ability.  This is </w:t>
      </w:r>
      <w:r w:rsidR="00CA3998" w:rsidRPr="007C06B5">
        <w:rPr>
          <w:rFonts w:asciiTheme="minorHAnsi" w:hAnsiTheme="minorHAnsi" w:cs="Arial"/>
          <w:b/>
          <w:sz w:val="22"/>
          <w:szCs w:val="22"/>
        </w:rPr>
        <w:t>imperative</w:t>
      </w:r>
      <w:r w:rsidR="00CA3998" w:rsidRPr="007C06B5">
        <w:rPr>
          <w:rFonts w:asciiTheme="minorHAnsi" w:hAnsiTheme="minorHAnsi" w:cs="Arial"/>
          <w:sz w:val="22"/>
          <w:szCs w:val="22"/>
        </w:rPr>
        <w:t xml:space="preserve"> to success in this course as homework is assigned to give students an opportunity to practice concepts.  Students can expect to have thirty to sixty minutes of homework each night either doing assigned questions, reviewing, studying or making corrections. </w:t>
      </w:r>
    </w:p>
    <w:p w:rsidR="007C06B5" w:rsidRPr="007C06B5" w:rsidRDefault="007C06B5" w:rsidP="007C06B5">
      <w:pPr>
        <w:autoSpaceDE w:val="0"/>
        <w:autoSpaceDN w:val="0"/>
        <w:adjustRightInd w:val="0"/>
        <w:rPr>
          <w:rFonts w:asciiTheme="minorHAnsi" w:eastAsiaTheme="minorHAnsi" w:hAnsiTheme="minorHAnsi" w:cs="Arial"/>
          <w:b/>
          <w:sz w:val="22"/>
          <w:szCs w:val="22"/>
        </w:rPr>
      </w:pPr>
    </w:p>
    <w:p w:rsidR="007C06B5" w:rsidRPr="007C06B5" w:rsidRDefault="00CA3998" w:rsidP="001C2DCD">
      <w:pPr>
        <w:pStyle w:val="ListParagraph"/>
        <w:numPr>
          <w:ilvl w:val="0"/>
          <w:numId w:val="7"/>
        </w:numPr>
        <w:autoSpaceDE w:val="0"/>
        <w:autoSpaceDN w:val="0"/>
        <w:adjustRightInd w:val="0"/>
        <w:rPr>
          <w:rFonts w:asciiTheme="minorHAnsi" w:eastAsiaTheme="minorHAnsi" w:hAnsiTheme="minorHAnsi" w:cs="Arial"/>
          <w:b/>
          <w:sz w:val="22"/>
          <w:szCs w:val="22"/>
        </w:rPr>
      </w:pPr>
      <w:r w:rsidRPr="007C06B5">
        <w:rPr>
          <w:rFonts w:asciiTheme="minorHAnsi" w:eastAsiaTheme="minorHAnsi" w:hAnsiTheme="minorHAnsi" w:cs="Arial"/>
          <w:sz w:val="22"/>
          <w:szCs w:val="22"/>
        </w:rPr>
        <w:t xml:space="preserve">Use class time wisely. </w:t>
      </w:r>
    </w:p>
    <w:p w:rsidR="007C06B5" w:rsidRPr="007C06B5" w:rsidRDefault="007C06B5" w:rsidP="007C06B5">
      <w:pPr>
        <w:autoSpaceDE w:val="0"/>
        <w:autoSpaceDN w:val="0"/>
        <w:adjustRightInd w:val="0"/>
        <w:rPr>
          <w:rFonts w:asciiTheme="minorHAnsi" w:eastAsiaTheme="minorHAnsi" w:hAnsiTheme="minorHAnsi" w:cs="Arial"/>
          <w:b/>
          <w:sz w:val="22"/>
          <w:szCs w:val="22"/>
        </w:rPr>
      </w:pPr>
    </w:p>
    <w:p w:rsidR="00685AF8" w:rsidRPr="007C06B5" w:rsidRDefault="006B1AD9" w:rsidP="001C2DCD">
      <w:pPr>
        <w:pStyle w:val="ListParagraph"/>
        <w:numPr>
          <w:ilvl w:val="0"/>
          <w:numId w:val="7"/>
        </w:numPr>
        <w:autoSpaceDE w:val="0"/>
        <w:autoSpaceDN w:val="0"/>
        <w:adjustRightInd w:val="0"/>
        <w:rPr>
          <w:rFonts w:asciiTheme="minorHAnsi" w:eastAsiaTheme="minorHAnsi" w:hAnsiTheme="minorHAnsi" w:cs="Arial"/>
          <w:b/>
          <w:sz w:val="22"/>
          <w:szCs w:val="22"/>
        </w:rPr>
      </w:pPr>
      <w:r w:rsidRPr="007C06B5">
        <w:rPr>
          <w:rFonts w:asciiTheme="minorHAnsi" w:hAnsiTheme="minorHAnsi" w:cs="Arial"/>
          <w:sz w:val="22"/>
          <w:szCs w:val="22"/>
        </w:rPr>
        <w:t>Show up for tests!  Missed Tests</w:t>
      </w:r>
      <w:r w:rsidRPr="007C06B5">
        <w:rPr>
          <w:rFonts w:asciiTheme="minorHAnsi" w:hAnsiTheme="minorHAnsi" w:cs="Arial"/>
          <w:b/>
          <w:sz w:val="22"/>
          <w:szCs w:val="22"/>
        </w:rPr>
        <w:t xml:space="preserve"> </w:t>
      </w:r>
      <w:r w:rsidRPr="007C06B5">
        <w:rPr>
          <w:rFonts w:asciiTheme="minorHAnsi" w:hAnsiTheme="minorHAnsi" w:cs="Arial"/>
          <w:sz w:val="22"/>
          <w:szCs w:val="22"/>
        </w:rPr>
        <w:t xml:space="preserve">will result in a mark of zero without an appropriate excuse. </w:t>
      </w:r>
      <w:r w:rsidR="00685AF8" w:rsidRPr="007C06B5">
        <w:rPr>
          <w:rFonts w:asciiTheme="minorHAnsi" w:hAnsiTheme="minorHAnsi" w:cs="Arial"/>
          <w:sz w:val="22"/>
          <w:szCs w:val="22"/>
        </w:rPr>
        <w:t xml:space="preserve">You must provide an excuse to write the test. </w:t>
      </w:r>
      <w:r w:rsidRPr="007C06B5">
        <w:rPr>
          <w:rFonts w:asciiTheme="minorHAnsi" w:hAnsiTheme="minorHAnsi" w:cs="Arial"/>
          <w:sz w:val="22"/>
          <w:szCs w:val="22"/>
        </w:rPr>
        <w:t>If it is an appropriate excuse, the test will be written at a time determined by me</w:t>
      </w:r>
      <w:r w:rsidR="00685AF8" w:rsidRPr="007C06B5">
        <w:rPr>
          <w:rFonts w:asciiTheme="minorHAnsi" w:hAnsiTheme="minorHAnsi" w:cs="Arial"/>
          <w:sz w:val="22"/>
          <w:szCs w:val="22"/>
        </w:rPr>
        <w:t>, usually on the day of your return</w:t>
      </w:r>
      <w:r w:rsidRPr="007C06B5">
        <w:rPr>
          <w:rFonts w:asciiTheme="minorHAnsi" w:hAnsiTheme="minorHAnsi" w:cs="Arial"/>
          <w:sz w:val="22"/>
          <w:szCs w:val="22"/>
        </w:rPr>
        <w:t xml:space="preserve"> </w:t>
      </w:r>
    </w:p>
    <w:tbl>
      <w:tblPr>
        <w:tblStyle w:val="TableGrid"/>
        <w:tblpPr w:leftFromText="180" w:rightFromText="180" w:vertAnchor="text" w:horzAnchor="margin" w:tblpY="165"/>
        <w:tblW w:w="0" w:type="auto"/>
        <w:tblBorders>
          <w:insideH w:val="single" w:sz="6" w:space="0" w:color="auto"/>
          <w:insideV w:val="single" w:sz="6" w:space="0" w:color="auto"/>
        </w:tblBorders>
        <w:tblLook w:val="04A0" w:firstRow="1" w:lastRow="0" w:firstColumn="1" w:lastColumn="0" w:noHBand="0" w:noVBand="1"/>
      </w:tblPr>
      <w:tblGrid>
        <w:gridCol w:w="5501"/>
        <w:gridCol w:w="5515"/>
      </w:tblGrid>
      <w:tr w:rsidR="0017622A" w:rsidRPr="001C2DCD" w:rsidTr="0017622A">
        <w:trPr>
          <w:trHeight w:val="2195"/>
        </w:trPr>
        <w:tc>
          <w:tcPr>
            <w:tcW w:w="5501" w:type="dxa"/>
          </w:tcPr>
          <w:p w:rsidR="0017622A" w:rsidRPr="001C2DCD" w:rsidRDefault="0017622A" w:rsidP="0017622A">
            <w:pPr>
              <w:rPr>
                <w:rFonts w:asciiTheme="minorHAnsi" w:hAnsiTheme="minorHAnsi" w:cs="Arial"/>
                <w:b/>
                <w:sz w:val="22"/>
                <w:szCs w:val="22"/>
              </w:rPr>
            </w:pPr>
            <w:r w:rsidRPr="001C2DCD">
              <w:rPr>
                <w:rFonts w:asciiTheme="minorHAnsi" w:hAnsiTheme="minorHAnsi" w:cs="Arial"/>
                <w:b/>
                <w:sz w:val="22"/>
                <w:szCs w:val="22"/>
              </w:rPr>
              <w:t>Topics to be covered:</w:t>
            </w:r>
          </w:p>
          <w:p w:rsidR="0017622A" w:rsidRPr="001C2DCD" w:rsidRDefault="0017622A" w:rsidP="0017622A">
            <w:pPr>
              <w:rPr>
                <w:rFonts w:asciiTheme="minorHAnsi" w:hAnsiTheme="minorHAnsi" w:cs="Arial"/>
                <w:b/>
                <w:sz w:val="22"/>
                <w:szCs w:val="22"/>
              </w:rPr>
            </w:pPr>
          </w:p>
          <w:p w:rsidR="0017622A" w:rsidRPr="001C2DCD" w:rsidRDefault="0017622A" w:rsidP="0017622A">
            <w:pPr>
              <w:rPr>
                <w:rFonts w:asciiTheme="minorHAnsi" w:hAnsiTheme="minorHAnsi" w:cs="Arial"/>
                <w:sz w:val="22"/>
                <w:szCs w:val="22"/>
              </w:rPr>
            </w:pPr>
            <w:r w:rsidRPr="001C2DCD">
              <w:rPr>
                <w:rFonts w:asciiTheme="minorHAnsi" w:hAnsiTheme="minorHAnsi" w:cs="Arial"/>
                <w:b/>
                <w:sz w:val="22"/>
                <w:szCs w:val="22"/>
              </w:rPr>
              <w:t>Unit 1</w:t>
            </w:r>
            <w:r>
              <w:rPr>
                <w:rFonts w:asciiTheme="minorHAnsi" w:hAnsiTheme="minorHAnsi" w:cs="Arial"/>
                <w:sz w:val="22"/>
                <w:szCs w:val="22"/>
              </w:rPr>
              <w:t xml:space="preserve">: </w:t>
            </w:r>
            <w:r w:rsidRPr="001C2DCD">
              <w:rPr>
                <w:rFonts w:asciiTheme="minorHAnsi" w:hAnsiTheme="minorHAnsi" w:cs="Arial"/>
                <w:sz w:val="22"/>
                <w:szCs w:val="22"/>
              </w:rPr>
              <w:t xml:space="preserve">Relations and Functions </w:t>
            </w:r>
            <w:r>
              <w:rPr>
                <w:rFonts w:asciiTheme="minorHAnsi" w:hAnsiTheme="minorHAnsi" w:cs="Arial"/>
                <w:sz w:val="22"/>
                <w:szCs w:val="22"/>
              </w:rPr>
              <w:t xml:space="preserve">              </w:t>
            </w:r>
            <w:r w:rsidRPr="001C2DCD">
              <w:rPr>
                <w:rFonts w:asciiTheme="minorHAnsi" w:hAnsiTheme="minorHAnsi" w:cs="Arial"/>
                <w:sz w:val="22"/>
                <w:szCs w:val="22"/>
              </w:rPr>
              <w:t xml:space="preserve">(Chapters 5 &amp; 6) </w:t>
            </w:r>
          </w:p>
          <w:p w:rsidR="0017622A" w:rsidRPr="001C2DCD" w:rsidRDefault="0017622A" w:rsidP="0017622A">
            <w:pPr>
              <w:rPr>
                <w:rFonts w:asciiTheme="minorHAnsi" w:hAnsiTheme="minorHAnsi" w:cs="Arial"/>
                <w:sz w:val="22"/>
                <w:szCs w:val="22"/>
              </w:rPr>
            </w:pPr>
            <w:r w:rsidRPr="001C2DCD">
              <w:rPr>
                <w:rFonts w:asciiTheme="minorHAnsi" w:hAnsiTheme="minorHAnsi" w:cs="Arial"/>
                <w:b/>
                <w:sz w:val="22"/>
                <w:szCs w:val="22"/>
              </w:rPr>
              <w:t>Unit 2</w:t>
            </w:r>
            <w:r w:rsidRPr="001C2DCD">
              <w:rPr>
                <w:rFonts w:asciiTheme="minorHAnsi" w:hAnsiTheme="minorHAnsi" w:cs="Arial"/>
                <w:sz w:val="22"/>
                <w:szCs w:val="22"/>
              </w:rPr>
              <w:t>:</w:t>
            </w:r>
            <w:r>
              <w:rPr>
                <w:rFonts w:asciiTheme="minorHAnsi" w:hAnsiTheme="minorHAnsi" w:cs="Arial"/>
                <w:sz w:val="22"/>
                <w:szCs w:val="22"/>
              </w:rPr>
              <w:t xml:space="preserve"> </w:t>
            </w:r>
            <w:r w:rsidRPr="001C2DCD">
              <w:rPr>
                <w:rFonts w:asciiTheme="minorHAnsi" w:hAnsiTheme="minorHAnsi" w:cs="Arial"/>
                <w:sz w:val="22"/>
                <w:szCs w:val="22"/>
              </w:rPr>
              <w:t xml:space="preserve">Logical Reasoning          </w:t>
            </w:r>
            <w:r>
              <w:rPr>
                <w:rFonts w:asciiTheme="minorHAnsi" w:hAnsiTheme="minorHAnsi" w:cs="Arial"/>
                <w:sz w:val="22"/>
                <w:szCs w:val="22"/>
              </w:rPr>
              <w:t xml:space="preserve">                </w:t>
            </w:r>
            <w:r w:rsidRPr="001C2DCD">
              <w:rPr>
                <w:rFonts w:asciiTheme="minorHAnsi" w:hAnsiTheme="minorHAnsi" w:cs="Arial"/>
                <w:sz w:val="22"/>
                <w:szCs w:val="22"/>
              </w:rPr>
              <w:t>(Chapter 1)</w:t>
            </w:r>
          </w:p>
          <w:p w:rsidR="0017622A" w:rsidRPr="001C2DCD" w:rsidRDefault="0017622A" w:rsidP="0017622A">
            <w:pPr>
              <w:rPr>
                <w:rFonts w:asciiTheme="minorHAnsi" w:hAnsiTheme="minorHAnsi" w:cs="Arial"/>
                <w:sz w:val="22"/>
                <w:szCs w:val="22"/>
              </w:rPr>
            </w:pPr>
            <w:r w:rsidRPr="001C2DCD">
              <w:rPr>
                <w:rFonts w:asciiTheme="minorHAnsi" w:hAnsiTheme="minorHAnsi" w:cs="Arial"/>
                <w:b/>
                <w:sz w:val="22"/>
                <w:szCs w:val="22"/>
              </w:rPr>
              <w:t>Unit 3:</w:t>
            </w:r>
            <w:r w:rsidRPr="001C2DCD">
              <w:rPr>
                <w:rFonts w:asciiTheme="minorHAnsi" w:hAnsiTheme="minorHAnsi" w:cs="Arial"/>
                <w:sz w:val="22"/>
                <w:szCs w:val="22"/>
              </w:rPr>
              <w:t xml:space="preserve"> Geometry of Triangles    </w:t>
            </w:r>
            <w:r>
              <w:rPr>
                <w:rFonts w:asciiTheme="minorHAnsi" w:hAnsiTheme="minorHAnsi" w:cs="Arial"/>
                <w:sz w:val="22"/>
                <w:szCs w:val="22"/>
              </w:rPr>
              <w:t xml:space="preserve">              </w:t>
            </w:r>
            <w:r w:rsidRPr="001C2DCD">
              <w:rPr>
                <w:rFonts w:asciiTheme="minorHAnsi" w:hAnsiTheme="minorHAnsi" w:cs="Arial"/>
                <w:sz w:val="22"/>
                <w:szCs w:val="22"/>
              </w:rPr>
              <w:t>(Chapters 2,</w:t>
            </w:r>
            <w:r>
              <w:rPr>
                <w:rFonts w:asciiTheme="minorHAnsi" w:hAnsiTheme="minorHAnsi" w:cs="Arial"/>
                <w:sz w:val="22"/>
                <w:szCs w:val="22"/>
              </w:rPr>
              <w:t xml:space="preserve"> </w:t>
            </w:r>
            <w:r w:rsidRPr="001C2DCD">
              <w:rPr>
                <w:rFonts w:asciiTheme="minorHAnsi" w:hAnsiTheme="minorHAnsi" w:cs="Arial"/>
                <w:sz w:val="22"/>
                <w:szCs w:val="22"/>
              </w:rPr>
              <w:t xml:space="preserve">3 &amp; 4)          </w:t>
            </w:r>
          </w:p>
          <w:p w:rsidR="0017622A" w:rsidRPr="001C2DCD" w:rsidRDefault="0099730F" w:rsidP="0017622A">
            <w:pPr>
              <w:ind w:left="1440" w:hanging="1440"/>
              <w:rPr>
                <w:rFonts w:asciiTheme="minorHAnsi" w:hAnsiTheme="minorHAnsi" w:cs="Arial"/>
                <w:sz w:val="22"/>
                <w:szCs w:val="22"/>
              </w:rPr>
            </w:pPr>
            <w:r>
              <w:rPr>
                <w:rFonts w:asciiTheme="minorHAnsi" w:hAnsiTheme="minorHAnsi" w:cs="Arial"/>
                <w:b/>
                <w:sz w:val="22"/>
                <w:szCs w:val="22"/>
              </w:rPr>
              <w:t>Unit 4</w:t>
            </w:r>
            <w:r w:rsidR="0017622A" w:rsidRPr="001C2DCD">
              <w:rPr>
                <w:rFonts w:asciiTheme="minorHAnsi" w:hAnsiTheme="minorHAnsi" w:cs="Arial"/>
                <w:b/>
                <w:sz w:val="22"/>
                <w:szCs w:val="22"/>
              </w:rPr>
              <w:t xml:space="preserve">: </w:t>
            </w:r>
            <w:r w:rsidR="0017622A" w:rsidRPr="001C2DCD">
              <w:rPr>
                <w:rFonts w:asciiTheme="minorHAnsi" w:hAnsiTheme="minorHAnsi" w:cs="Arial"/>
                <w:sz w:val="22"/>
                <w:szCs w:val="22"/>
              </w:rPr>
              <w:t xml:space="preserve">Financial Applications     </w:t>
            </w:r>
            <w:r w:rsidR="0017622A">
              <w:rPr>
                <w:rFonts w:asciiTheme="minorHAnsi" w:hAnsiTheme="minorHAnsi" w:cs="Arial"/>
                <w:sz w:val="22"/>
                <w:szCs w:val="22"/>
              </w:rPr>
              <w:t xml:space="preserve">              </w:t>
            </w:r>
            <w:r w:rsidR="0017622A" w:rsidRPr="001C2DCD">
              <w:rPr>
                <w:rFonts w:asciiTheme="minorHAnsi" w:hAnsiTheme="minorHAnsi" w:cs="Arial"/>
                <w:sz w:val="22"/>
                <w:szCs w:val="22"/>
              </w:rPr>
              <w:t>(Chapters 8 &amp; 9)</w:t>
            </w:r>
          </w:p>
          <w:p w:rsidR="0017622A" w:rsidRPr="001C2DCD" w:rsidRDefault="0017622A" w:rsidP="0017622A">
            <w:pPr>
              <w:rPr>
                <w:rFonts w:asciiTheme="minorHAnsi" w:hAnsiTheme="minorHAnsi" w:cs="Arial"/>
                <w:b/>
                <w:sz w:val="22"/>
                <w:szCs w:val="22"/>
              </w:rPr>
            </w:pPr>
          </w:p>
        </w:tc>
        <w:tc>
          <w:tcPr>
            <w:tcW w:w="5515" w:type="dxa"/>
          </w:tcPr>
          <w:p w:rsidR="0017622A" w:rsidRPr="001C2DCD" w:rsidRDefault="0017622A" w:rsidP="0017622A">
            <w:pPr>
              <w:rPr>
                <w:rFonts w:asciiTheme="minorHAnsi" w:hAnsiTheme="minorHAnsi" w:cs="Arial"/>
                <w:b/>
                <w:sz w:val="22"/>
                <w:szCs w:val="22"/>
              </w:rPr>
            </w:pPr>
            <w:r w:rsidRPr="001C2DCD">
              <w:rPr>
                <w:rFonts w:asciiTheme="minorHAnsi" w:hAnsiTheme="minorHAnsi" w:cs="Arial"/>
                <w:b/>
                <w:sz w:val="22"/>
                <w:szCs w:val="22"/>
              </w:rPr>
              <w:t>Evaluation:</w:t>
            </w:r>
          </w:p>
          <w:p w:rsidR="0017622A" w:rsidRPr="001C2DCD" w:rsidRDefault="0017622A" w:rsidP="0017622A">
            <w:pPr>
              <w:rPr>
                <w:rFonts w:asciiTheme="minorHAnsi" w:hAnsiTheme="minorHAnsi" w:cs="Arial"/>
                <w:sz w:val="22"/>
                <w:szCs w:val="22"/>
              </w:rPr>
            </w:pPr>
          </w:p>
          <w:p w:rsidR="0017622A" w:rsidRPr="001C2DCD" w:rsidRDefault="0017622A" w:rsidP="0017622A">
            <w:pPr>
              <w:rPr>
                <w:rFonts w:asciiTheme="minorHAnsi" w:hAnsiTheme="minorHAnsi" w:cs="Arial"/>
                <w:b/>
                <w:sz w:val="22"/>
                <w:szCs w:val="22"/>
              </w:rPr>
            </w:pPr>
            <w:r w:rsidRPr="001C2DCD">
              <w:rPr>
                <w:rFonts w:asciiTheme="minorHAnsi" w:hAnsiTheme="minorHAnsi" w:cs="Arial"/>
                <w:sz w:val="22"/>
                <w:szCs w:val="22"/>
              </w:rPr>
              <w:t xml:space="preserve">Assigned Work/Quizzes     </w:t>
            </w:r>
            <w:r>
              <w:rPr>
                <w:rFonts w:asciiTheme="minorHAnsi" w:hAnsiTheme="minorHAnsi" w:cs="Arial"/>
                <w:sz w:val="22"/>
                <w:szCs w:val="22"/>
              </w:rPr>
              <w:t xml:space="preserve">                                                   </w:t>
            </w:r>
            <w:r w:rsidRPr="001C2DCD">
              <w:rPr>
                <w:rFonts w:asciiTheme="minorHAnsi" w:hAnsiTheme="minorHAnsi" w:cs="Arial"/>
                <w:sz w:val="22"/>
                <w:szCs w:val="22"/>
              </w:rPr>
              <w:t>30%</w:t>
            </w:r>
          </w:p>
          <w:p w:rsidR="0017622A" w:rsidRPr="001C2DCD" w:rsidRDefault="0017622A" w:rsidP="0017622A">
            <w:pPr>
              <w:rPr>
                <w:rFonts w:asciiTheme="minorHAnsi" w:hAnsiTheme="minorHAnsi" w:cs="Arial"/>
                <w:sz w:val="22"/>
                <w:szCs w:val="22"/>
              </w:rPr>
            </w:pPr>
            <w:r w:rsidRPr="001C2DCD">
              <w:rPr>
                <w:rFonts w:asciiTheme="minorHAnsi" w:hAnsiTheme="minorHAnsi" w:cs="Arial"/>
                <w:sz w:val="22"/>
                <w:szCs w:val="22"/>
              </w:rPr>
              <w:t xml:space="preserve">Midterm                               </w:t>
            </w:r>
            <w:r>
              <w:rPr>
                <w:rFonts w:asciiTheme="minorHAnsi" w:hAnsiTheme="minorHAnsi" w:cs="Arial"/>
                <w:sz w:val="22"/>
                <w:szCs w:val="22"/>
              </w:rPr>
              <w:t xml:space="preserve">                                                   </w:t>
            </w:r>
            <w:r w:rsidRPr="001C2DCD">
              <w:rPr>
                <w:rFonts w:asciiTheme="minorHAnsi" w:hAnsiTheme="minorHAnsi" w:cs="Arial"/>
                <w:sz w:val="22"/>
                <w:szCs w:val="22"/>
              </w:rPr>
              <w:t>20%</w:t>
            </w:r>
          </w:p>
          <w:p w:rsidR="0017622A" w:rsidRPr="001C2DCD" w:rsidRDefault="0017622A" w:rsidP="0017622A">
            <w:pPr>
              <w:rPr>
                <w:rFonts w:asciiTheme="minorHAnsi" w:hAnsiTheme="minorHAnsi" w:cs="Arial"/>
                <w:b/>
                <w:sz w:val="22"/>
                <w:szCs w:val="22"/>
              </w:rPr>
            </w:pPr>
            <w:r w:rsidRPr="001C2DCD">
              <w:rPr>
                <w:rFonts w:asciiTheme="minorHAnsi" w:hAnsiTheme="minorHAnsi" w:cs="Arial"/>
                <w:sz w:val="22"/>
                <w:szCs w:val="22"/>
              </w:rPr>
              <w:t>Tests</w:t>
            </w:r>
            <w:r w:rsidRPr="001C2DCD">
              <w:rPr>
                <w:rFonts w:asciiTheme="minorHAnsi" w:hAnsiTheme="minorHAnsi" w:cs="Arial"/>
                <w:sz w:val="22"/>
                <w:szCs w:val="22"/>
              </w:rPr>
              <w:tab/>
            </w:r>
            <w:r w:rsidRPr="001C2DCD">
              <w:rPr>
                <w:rFonts w:asciiTheme="minorHAnsi" w:hAnsiTheme="minorHAnsi" w:cs="Arial"/>
                <w:sz w:val="22"/>
                <w:szCs w:val="22"/>
              </w:rPr>
              <w:tab/>
              <w:t xml:space="preserve">                                                   </w:t>
            </w:r>
            <w:r>
              <w:rPr>
                <w:rFonts w:asciiTheme="minorHAnsi" w:hAnsiTheme="minorHAnsi" w:cs="Arial"/>
                <w:sz w:val="22"/>
                <w:szCs w:val="22"/>
              </w:rPr>
              <w:t xml:space="preserve">                  </w:t>
            </w:r>
            <w:r w:rsidRPr="001C2DCD">
              <w:rPr>
                <w:rFonts w:asciiTheme="minorHAnsi" w:hAnsiTheme="minorHAnsi" w:cs="Arial"/>
                <w:sz w:val="22"/>
                <w:szCs w:val="22"/>
              </w:rPr>
              <w:t>50%</w:t>
            </w:r>
          </w:p>
          <w:p w:rsidR="0017622A" w:rsidRPr="001C2DCD" w:rsidRDefault="0017622A" w:rsidP="0017622A">
            <w:pPr>
              <w:jc w:val="center"/>
              <w:rPr>
                <w:rFonts w:asciiTheme="minorHAnsi" w:hAnsiTheme="minorHAnsi" w:cs="Arial"/>
                <w:b/>
                <w:sz w:val="22"/>
                <w:szCs w:val="22"/>
              </w:rPr>
            </w:pPr>
            <w:r>
              <w:rPr>
                <w:rFonts w:asciiTheme="minorHAnsi" w:hAnsiTheme="minorHAnsi" w:cs="Arial"/>
                <w:b/>
                <w:sz w:val="22"/>
                <w:szCs w:val="22"/>
              </w:rPr>
              <w:t>Semester mark = 7</w:t>
            </w:r>
            <w:r w:rsidRPr="001C2DCD">
              <w:rPr>
                <w:rFonts w:asciiTheme="minorHAnsi" w:hAnsiTheme="minorHAnsi" w:cs="Arial"/>
                <w:b/>
                <w:sz w:val="22"/>
                <w:szCs w:val="22"/>
              </w:rPr>
              <w:t>0% of final mark</w:t>
            </w:r>
          </w:p>
          <w:p w:rsidR="0017622A" w:rsidRPr="001C2DCD" w:rsidRDefault="0017622A" w:rsidP="0017622A">
            <w:pPr>
              <w:rPr>
                <w:rFonts w:asciiTheme="minorHAnsi" w:hAnsiTheme="minorHAnsi" w:cs="Arial"/>
                <w:sz w:val="22"/>
                <w:szCs w:val="22"/>
              </w:rPr>
            </w:pPr>
          </w:p>
          <w:p w:rsidR="0017622A" w:rsidRPr="001C2DCD" w:rsidRDefault="0017622A" w:rsidP="0017622A">
            <w:pPr>
              <w:rPr>
                <w:rFonts w:asciiTheme="minorHAnsi" w:hAnsiTheme="minorHAnsi" w:cs="Arial"/>
                <w:b/>
                <w:sz w:val="22"/>
                <w:szCs w:val="22"/>
              </w:rPr>
            </w:pPr>
            <w:r w:rsidRPr="001C2DCD">
              <w:rPr>
                <w:rFonts w:asciiTheme="minorHAnsi" w:hAnsiTheme="minorHAnsi" w:cs="Arial"/>
                <w:sz w:val="22"/>
                <w:szCs w:val="22"/>
              </w:rPr>
              <w:t>Final Exam</w:t>
            </w:r>
            <w:r w:rsidRPr="001C2DCD">
              <w:rPr>
                <w:rFonts w:asciiTheme="minorHAnsi" w:hAnsiTheme="minorHAnsi" w:cs="Arial"/>
                <w:sz w:val="22"/>
                <w:szCs w:val="22"/>
              </w:rPr>
              <w:tab/>
            </w:r>
            <w:r w:rsidRPr="001C2DCD">
              <w:rPr>
                <w:rFonts w:asciiTheme="minorHAnsi" w:hAnsiTheme="minorHAnsi" w:cs="Arial"/>
                <w:sz w:val="22"/>
                <w:szCs w:val="22"/>
              </w:rPr>
              <w:tab/>
              <w:t xml:space="preserve">        </w:t>
            </w:r>
            <w:r>
              <w:rPr>
                <w:rFonts w:asciiTheme="minorHAnsi" w:hAnsiTheme="minorHAnsi" w:cs="Arial"/>
                <w:sz w:val="22"/>
                <w:szCs w:val="22"/>
              </w:rPr>
              <w:t xml:space="preserve">                                               3</w:t>
            </w:r>
            <w:r w:rsidRPr="001C2DCD">
              <w:rPr>
                <w:rFonts w:asciiTheme="minorHAnsi" w:hAnsiTheme="minorHAnsi" w:cs="Arial"/>
                <w:sz w:val="22"/>
                <w:szCs w:val="22"/>
              </w:rPr>
              <w:t>0%</w:t>
            </w:r>
          </w:p>
        </w:tc>
      </w:tr>
    </w:tbl>
    <w:p w:rsidR="00CA3998" w:rsidRPr="001C2DCD" w:rsidRDefault="00CA3998" w:rsidP="001C2DCD">
      <w:pPr>
        <w:rPr>
          <w:rFonts w:asciiTheme="minorHAnsi" w:hAnsiTheme="minorHAnsi" w:cs="Arial"/>
          <w:b/>
          <w:sz w:val="22"/>
          <w:szCs w:val="22"/>
        </w:rPr>
      </w:pPr>
    </w:p>
    <w:p w:rsidR="001C2DCD" w:rsidRDefault="006B1AD9" w:rsidP="001C2DCD">
      <w:pPr>
        <w:pStyle w:val="ListParagraph"/>
        <w:numPr>
          <w:ilvl w:val="0"/>
          <w:numId w:val="5"/>
        </w:numPr>
        <w:rPr>
          <w:rFonts w:asciiTheme="minorHAnsi" w:hAnsiTheme="minorHAnsi" w:cs="Arial"/>
          <w:b/>
          <w:sz w:val="22"/>
          <w:szCs w:val="22"/>
        </w:rPr>
      </w:pPr>
      <w:r w:rsidRPr="001C2DCD">
        <w:rPr>
          <w:rFonts w:asciiTheme="minorHAnsi" w:hAnsiTheme="minorHAnsi" w:cs="Arial"/>
          <w:b/>
          <w:sz w:val="22"/>
          <w:szCs w:val="22"/>
        </w:rPr>
        <w:t>Extra help</w:t>
      </w:r>
      <w:r w:rsidRPr="001C2DCD">
        <w:rPr>
          <w:rFonts w:asciiTheme="minorHAnsi" w:hAnsiTheme="minorHAnsi" w:cs="Arial"/>
          <w:sz w:val="22"/>
          <w:szCs w:val="22"/>
        </w:rPr>
        <w:t xml:space="preserve"> will be offered at lunch hours to be announced in class and at other times by appointment</w:t>
      </w:r>
      <w:r w:rsidR="001C2DCD">
        <w:rPr>
          <w:rFonts w:asciiTheme="minorHAnsi" w:hAnsiTheme="minorHAnsi" w:cs="Arial"/>
          <w:sz w:val="22"/>
          <w:szCs w:val="22"/>
        </w:rPr>
        <w:t>.</w:t>
      </w:r>
      <w:r w:rsidRPr="001C2DCD">
        <w:rPr>
          <w:rFonts w:asciiTheme="minorHAnsi" w:hAnsiTheme="minorHAnsi" w:cs="Arial"/>
          <w:b/>
          <w:sz w:val="22"/>
          <w:szCs w:val="22"/>
        </w:rPr>
        <w:t xml:space="preserve"> </w:t>
      </w:r>
    </w:p>
    <w:p w:rsidR="001C2DCD" w:rsidRPr="001C2DCD" w:rsidRDefault="001C2DCD" w:rsidP="001C2DCD">
      <w:pPr>
        <w:rPr>
          <w:rFonts w:asciiTheme="minorHAnsi" w:hAnsiTheme="minorHAnsi" w:cs="Arial"/>
          <w:b/>
          <w:sz w:val="22"/>
          <w:szCs w:val="22"/>
        </w:rPr>
      </w:pPr>
    </w:p>
    <w:p w:rsidR="00DB3522" w:rsidRDefault="006B1AD9" w:rsidP="001C2DCD">
      <w:pPr>
        <w:pStyle w:val="ListParagraph"/>
        <w:numPr>
          <w:ilvl w:val="0"/>
          <w:numId w:val="5"/>
        </w:numPr>
        <w:rPr>
          <w:rFonts w:asciiTheme="minorHAnsi" w:hAnsiTheme="minorHAnsi" w:cs="Arial"/>
          <w:b/>
          <w:sz w:val="22"/>
          <w:szCs w:val="22"/>
        </w:rPr>
      </w:pPr>
      <w:r w:rsidRPr="001C2DCD">
        <w:rPr>
          <w:rFonts w:asciiTheme="minorHAnsi" w:hAnsiTheme="minorHAnsi" w:cs="Arial"/>
          <w:b/>
          <w:sz w:val="22"/>
          <w:szCs w:val="22"/>
        </w:rPr>
        <w:t xml:space="preserve">Communication:  </w:t>
      </w:r>
    </w:p>
    <w:p w:rsidR="001C2DCD" w:rsidRPr="00DB3522" w:rsidRDefault="00840D5C" w:rsidP="00DB3522">
      <w:pPr>
        <w:pStyle w:val="ListParagraph"/>
        <w:numPr>
          <w:ilvl w:val="0"/>
          <w:numId w:val="6"/>
        </w:numPr>
        <w:rPr>
          <w:rFonts w:asciiTheme="minorHAnsi" w:hAnsiTheme="minorHAnsi" w:cs="Arial"/>
          <w:b/>
          <w:sz w:val="22"/>
          <w:szCs w:val="22"/>
        </w:rPr>
      </w:pPr>
      <w:r w:rsidRPr="00DB3522">
        <w:rPr>
          <w:rFonts w:asciiTheme="minorHAnsi" w:hAnsiTheme="minorHAnsi" w:cs="Arial"/>
          <w:sz w:val="22"/>
          <w:szCs w:val="22"/>
        </w:rPr>
        <w:t>I do encourage</w:t>
      </w:r>
      <w:r w:rsidR="00604FA2">
        <w:rPr>
          <w:rFonts w:asciiTheme="minorHAnsi" w:hAnsiTheme="minorHAnsi" w:cs="Arial"/>
          <w:sz w:val="22"/>
          <w:szCs w:val="22"/>
        </w:rPr>
        <w:t xml:space="preserve"> parents and guardians to sign up for the </w:t>
      </w:r>
      <w:r w:rsidR="00604FA2" w:rsidRPr="00604FA2">
        <w:rPr>
          <w:rFonts w:asciiTheme="minorHAnsi" w:hAnsiTheme="minorHAnsi" w:cs="Arial"/>
          <w:b/>
          <w:sz w:val="22"/>
          <w:szCs w:val="22"/>
        </w:rPr>
        <w:t>Parent Portal</w:t>
      </w:r>
      <w:r w:rsidR="00604FA2">
        <w:rPr>
          <w:rFonts w:asciiTheme="minorHAnsi" w:hAnsiTheme="minorHAnsi" w:cs="Arial"/>
          <w:sz w:val="22"/>
          <w:szCs w:val="22"/>
        </w:rPr>
        <w:t xml:space="preserve"> (with the office) to view student marks online and stay updated with student progress. </w:t>
      </w:r>
      <w:r w:rsidRPr="00DB3522">
        <w:rPr>
          <w:rFonts w:asciiTheme="minorHAnsi" w:hAnsiTheme="minorHAnsi" w:cs="Arial"/>
          <w:sz w:val="22"/>
          <w:szCs w:val="22"/>
        </w:rPr>
        <w:t xml:space="preserve">Marks will </w:t>
      </w:r>
      <w:r w:rsidR="00604FA2">
        <w:rPr>
          <w:rFonts w:asciiTheme="minorHAnsi" w:hAnsiTheme="minorHAnsi" w:cs="Arial"/>
          <w:sz w:val="22"/>
          <w:szCs w:val="22"/>
        </w:rPr>
        <w:t xml:space="preserve">also </w:t>
      </w:r>
      <w:r w:rsidRPr="00DB3522">
        <w:rPr>
          <w:rFonts w:asciiTheme="minorHAnsi" w:hAnsiTheme="minorHAnsi" w:cs="Arial"/>
          <w:sz w:val="22"/>
          <w:szCs w:val="22"/>
        </w:rPr>
        <w:t>be posted in the classroom for students to see under a code name.</w:t>
      </w:r>
    </w:p>
    <w:p w:rsidR="007C06B5" w:rsidRPr="007C06B5" w:rsidRDefault="00DB3522" w:rsidP="007C06B5">
      <w:pPr>
        <w:pStyle w:val="ListParagraph"/>
        <w:numPr>
          <w:ilvl w:val="0"/>
          <w:numId w:val="6"/>
        </w:numPr>
        <w:rPr>
          <w:rFonts w:asciiTheme="minorHAnsi" w:hAnsiTheme="minorHAnsi" w:cs="Arial"/>
          <w:b/>
          <w:sz w:val="22"/>
          <w:szCs w:val="22"/>
        </w:rPr>
      </w:pPr>
      <w:r>
        <w:rPr>
          <w:rFonts w:asciiTheme="minorHAnsi" w:hAnsiTheme="minorHAnsi" w:cs="Arial"/>
          <w:sz w:val="22"/>
          <w:szCs w:val="22"/>
        </w:rPr>
        <w:t xml:space="preserve">This year, I will be using </w:t>
      </w:r>
      <w:r w:rsidRPr="00895E90">
        <w:rPr>
          <w:rFonts w:asciiTheme="minorHAnsi" w:hAnsiTheme="minorHAnsi" w:cs="Arial"/>
          <w:b/>
          <w:sz w:val="22"/>
          <w:szCs w:val="22"/>
        </w:rPr>
        <w:t>Remind</w:t>
      </w:r>
      <w:r>
        <w:rPr>
          <w:rFonts w:asciiTheme="minorHAnsi" w:hAnsiTheme="minorHAnsi" w:cs="Arial"/>
          <w:sz w:val="22"/>
          <w:szCs w:val="22"/>
        </w:rPr>
        <w:t>. Remind is a free, safe, and simple messaging tool that helps teachers share important updates and reminders with students and parents/guardians.  To receive messages via text, te</w:t>
      </w:r>
      <w:r w:rsidR="007C06B5">
        <w:rPr>
          <w:rFonts w:asciiTheme="minorHAnsi" w:hAnsiTheme="minorHAnsi" w:cs="Arial"/>
          <w:sz w:val="22"/>
          <w:szCs w:val="22"/>
        </w:rPr>
        <w:t xml:space="preserve">xt </w:t>
      </w:r>
      <w:r w:rsidR="00895E90">
        <w:rPr>
          <w:rFonts w:asciiTheme="minorHAnsi" w:hAnsiTheme="minorHAnsi" w:cs="Arial"/>
          <w:b/>
          <w:sz w:val="22"/>
          <w:szCs w:val="22"/>
        </w:rPr>
        <w:t>@flynnfm110</w:t>
      </w:r>
      <w:r w:rsidR="007C06B5">
        <w:rPr>
          <w:rFonts w:asciiTheme="minorHAnsi" w:hAnsiTheme="minorHAnsi" w:cs="Arial"/>
          <w:sz w:val="22"/>
          <w:szCs w:val="22"/>
        </w:rPr>
        <w:t xml:space="preserve"> to </w:t>
      </w:r>
      <w:r w:rsidR="00895E90">
        <w:rPr>
          <w:rFonts w:asciiTheme="minorHAnsi" w:hAnsiTheme="minorHAnsi" w:cs="Arial"/>
          <w:b/>
          <w:sz w:val="22"/>
          <w:szCs w:val="22"/>
        </w:rPr>
        <w:t xml:space="preserve">(506) 802-8693 </w:t>
      </w:r>
      <w:r w:rsidR="007C06B5">
        <w:rPr>
          <w:rFonts w:asciiTheme="minorHAnsi" w:hAnsiTheme="minorHAnsi" w:cs="Arial"/>
          <w:sz w:val="22"/>
          <w:szCs w:val="22"/>
        </w:rPr>
        <w:t xml:space="preserve">or use the Remind app. All personal information is kept private. I will never see your phone number, nor will you see mine. </w:t>
      </w:r>
    </w:p>
    <w:p w:rsidR="001C2DCD" w:rsidRPr="00895E90" w:rsidRDefault="006B1AD9" w:rsidP="00895E90">
      <w:pPr>
        <w:pStyle w:val="ListParagraph"/>
        <w:numPr>
          <w:ilvl w:val="0"/>
          <w:numId w:val="6"/>
        </w:numPr>
        <w:rPr>
          <w:rFonts w:asciiTheme="minorHAnsi" w:hAnsiTheme="minorHAnsi" w:cs="Arial"/>
          <w:b/>
          <w:sz w:val="22"/>
          <w:szCs w:val="22"/>
        </w:rPr>
      </w:pPr>
      <w:r w:rsidRPr="00895E90">
        <w:rPr>
          <w:rFonts w:asciiTheme="minorHAnsi" w:hAnsiTheme="minorHAnsi" w:cs="Arial"/>
          <w:b/>
          <w:sz w:val="22"/>
          <w:szCs w:val="22"/>
        </w:rPr>
        <w:t>Parents</w:t>
      </w:r>
      <w:r w:rsidRPr="00895E90">
        <w:rPr>
          <w:rFonts w:asciiTheme="minorHAnsi" w:hAnsiTheme="minorHAnsi" w:cs="Arial"/>
          <w:sz w:val="22"/>
          <w:szCs w:val="22"/>
        </w:rPr>
        <w:t xml:space="preserve"> can contact me at 357-4015 any day before 8:30 and at lunch time (11:50 to 12:50) or at my email address (</w:t>
      </w:r>
      <w:hyperlink r:id="rId6" w:history="1">
        <w:r w:rsidR="00895E90" w:rsidRPr="00895E90">
          <w:rPr>
            <w:rStyle w:val="Hyperlink"/>
            <w:rFonts w:asciiTheme="minorHAnsi" w:hAnsiTheme="minorHAnsi" w:cs="Arial"/>
            <w:sz w:val="22"/>
            <w:szCs w:val="22"/>
          </w:rPr>
          <w:t>colleen.flynn@nbed.nb.ca</w:t>
        </w:r>
      </w:hyperlink>
      <w:r w:rsidRPr="00895E90">
        <w:rPr>
          <w:rFonts w:asciiTheme="minorHAnsi" w:hAnsiTheme="minorHAnsi" w:cs="Arial"/>
          <w:sz w:val="22"/>
          <w:szCs w:val="22"/>
        </w:rPr>
        <w:t>)</w:t>
      </w:r>
      <w:r w:rsidR="00840D5C" w:rsidRPr="00895E90">
        <w:rPr>
          <w:rFonts w:asciiTheme="minorHAnsi" w:hAnsiTheme="minorHAnsi" w:cs="Arial"/>
          <w:sz w:val="22"/>
          <w:szCs w:val="22"/>
        </w:rPr>
        <w:t>.</w:t>
      </w:r>
      <w:r w:rsidRPr="00895E90">
        <w:rPr>
          <w:rFonts w:asciiTheme="minorHAnsi" w:hAnsiTheme="minorHAnsi" w:cs="Arial"/>
          <w:sz w:val="22"/>
          <w:szCs w:val="22"/>
        </w:rPr>
        <w:t xml:space="preserve"> </w:t>
      </w:r>
    </w:p>
    <w:p w:rsidR="001C2DCD" w:rsidRDefault="001C2DCD" w:rsidP="001C2DCD">
      <w:pPr>
        <w:pStyle w:val="ListParagraph"/>
        <w:rPr>
          <w:rFonts w:asciiTheme="minorHAnsi" w:hAnsiTheme="minorHAnsi" w:cs="Arial"/>
          <w:sz w:val="22"/>
          <w:szCs w:val="22"/>
        </w:rPr>
      </w:pPr>
    </w:p>
    <w:p w:rsidR="00895E90" w:rsidRDefault="00895E90" w:rsidP="001C2DCD">
      <w:pPr>
        <w:pStyle w:val="ListParagraph"/>
        <w:rPr>
          <w:rFonts w:asciiTheme="minorHAnsi" w:hAnsiTheme="minorHAnsi" w:cs="Arial"/>
          <w:sz w:val="22"/>
          <w:szCs w:val="22"/>
        </w:rPr>
      </w:pPr>
    </w:p>
    <w:p w:rsidR="00895E90" w:rsidRPr="001C2DCD" w:rsidRDefault="00895E90" w:rsidP="001C2DCD">
      <w:pPr>
        <w:pStyle w:val="ListParagraph"/>
        <w:rPr>
          <w:rFonts w:asciiTheme="minorHAnsi" w:hAnsiTheme="minorHAnsi" w:cs="Arial"/>
          <w:sz w:val="22"/>
          <w:szCs w:val="22"/>
        </w:rPr>
      </w:pPr>
    </w:p>
    <w:p w:rsidR="006B1AD9" w:rsidRPr="00553E9E" w:rsidRDefault="006B1AD9" w:rsidP="00895E90">
      <w:pPr>
        <w:jc w:val="center"/>
        <w:rPr>
          <w:rFonts w:asciiTheme="minorHAnsi" w:hAnsiTheme="minorHAnsi" w:cs="Arial"/>
          <w:b/>
          <w:sz w:val="22"/>
          <w:szCs w:val="22"/>
        </w:rPr>
      </w:pPr>
      <w:r w:rsidRPr="001C2DCD">
        <w:rPr>
          <w:rFonts w:asciiTheme="minorHAnsi" w:hAnsiTheme="minorHAnsi" w:cs="Arial"/>
          <w:b/>
          <w:sz w:val="22"/>
          <w:szCs w:val="22"/>
        </w:rPr>
        <w:t>Please detach and return this part to me as soon as possible</w:t>
      </w:r>
    </w:p>
    <w:p w:rsidR="00895E90" w:rsidRDefault="00895E90" w:rsidP="001C2DCD">
      <w:pPr>
        <w:rPr>
          <w:rFonts w:asciiTheme="minorHAnsi" w:hAnsiTheme="minorHAnsi" w:cs="Arial"/>
          <w:sz w:val="22"/>
          <w:szCs w:val="22"/>
        </w:rPr>
      </w:pPr>
      <w:r>
        <w:rPr>
          <w:rFonts w:asciiTheme="minorHAnsi" w:hAnsiTheme="minorHAnsi" w:cs="Arial"/>
          <w:b/>
          <w:noProof/>
          <w:sz w:val="22"/>
          <w:szCs w:val="22"/>
        </w:rPr>
        <mc:AlternateContent>
          <mc:Choice Requires="wps">
            <w:drawing>
              <wp:anchor distT="0" distB="0" distL="114300" distR="114300" simplePos="0" relativeHeight="251660800" behindDoc="0" locked="0" layoutInCell="1" allowOverlap="1" wp14:anchorId="181229CB" wp14:editId="0BDA2232">
                <wp:simplePos x="0" y="0"/>
                <wp:positionH relativeFrom="column">
                  <wp:posOffset>-9525</wp:posOffset>
                </wp:positionH>
                <wp:positionV relativeFrom="paragraph">
                  <wp:posOffset>45085</wp:posOffset>
                </wp:positionV>
                <wp:extent cx="687705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6877050" cy="0"/>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A1AFA0" id="Straight Connector 2"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75pt,3.55pt" to="540.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" strokecolor="black [3040]" strokeweight="2.25pt">
                <v:stroke dashstyle="dash"/>
              </v:line>
            </w:pict>
          </mc:Fallback>
        </mc:AlternateContent>
      </w:r>
    </w:p>
    <w:p w:rsidR="00553E9E" w:rsidRDefault="00895E90" w:rsidP="00895E90">
      <w:pPr>
        <w:jc w:val="center"/>
        <w:rPr>
          <w:rFonts w:asciiTheme="minorHAnsi" w:hAnsiTheme="minorHAnsi" w:cs="Arial"/>
          <w:b/>
          <w:sz w:val="22"/>
          <w:szCs w:val="22"/>
        </w:rPr>
      </w:pPr>
      <w:r>
        <w:rPr>
          <w:rFonts w:asciiTheme="minorHAnsi" w:hAnsiTheme="minorHAnsi" w:cs="Arial"/>
          <w:b/>
          <w:sz w:val="22"/>
          <w:szCs w:val="22"/>
        </w:rPr>
        <w:t>Foundations of Mathematics 110 – Ms. Flynn</w:t>
      </w:r>
    </w:p>
    <w:p w:rsidR="00895E90" w:rsidRPr="00895E90" w:rsidRDefault="00895E90" w:rsidP="00895E90">
      <w:pPr>
        <w:jc w:val="center"/>
        <w:rPr>
          <w:rFonts w:asciiTheme="minorHAnsi" w:hAnsiTheme="minorHAnsi" w:cs="Arial"/>
          <w:b/>
          <w:sz w:val="22"/>
          <w:szCs w:val="22"/>
        </w:rPr>
      </w:pPr>
    </w:p>
    <w:p w:rsidR="006B1AD9" w:rsidRPr="001C2DCD" w:rsidRDefault="006B1AD9" w:rsidP="001C2DCD">
      <w:pPr>
        <w:rPr>
          <w:rFonts w:asciiTheme="minorHAnsi" w:hAnsiTheme="minorHAnsi" w:cs="Arial"/>
          <w:sz w:val="22"/>
          <w:szCs w:val="22"/>
        </w:rPr>
      </w:pPr>
      <w:r w:rsidRPr="001C2DCD">
        <w:rPr>
          <w:rFonts w:asciiTheme="minorHAnsi" w:hAnsiTheme="minorHAnsi" w:cs="Arial"/>
          <w:sz w:val="22"/>
          <w:szCs w:val="22"/>
        </w:rPr>
        <w:t xml:space="preserve">I have read this document and understand the procedures of </w:t>
      </w:r>
      <w:r w:rsidR="00604FA2">
        <w:rPr>
          <w:rFonts w:asciiTheme="minorHAnsi" w:hAnsiTheme="minorHAnsi" w:cs="Arial"/>
          <w:b/>
          <w:sz w:val="22"/>
          <w:szCs w:val="22"/>
        </w:rPr>
        <w:t>Ms. Flynn</w:t>
      </w:r>
      <w:r w:rsidR="00553E9E">
        <w:rPr>
          <w:rFonts w:asciiTheme="minorHAnsi" w:hAnsiTheme="minorHAnsi" w:cs="Arial"/>
          <w:b/>
          <w:sz w:val="22"/>
          <w:szCs w:val="22"/>
        </w:rPr>
        <w:t>’s</w:t>
      </w:r>
      <w:r w:rsidRPr="001C2DCD">
        <w:rPr>
          <w:rFonts w:asciiTheme="minorHAnsi" w:hAnsiTheme="minorHAnsi" w:cs="Arial"/>
          <w:sz w:val="22"/>
          <w:szCs w:val="22"/>
        </w:rPr>
        <w:t xml:space="preserve"> class.  I am also aware that it is my right to request a meeting at any time during the school year to discuss these procedures or any other class related issue.  </w:t>
      </w:r>
    </w:p>
    <w:p w:rsidR="00721EAB" w:rsidRPr="001C2DCD" w:rsidRDefault="00721EAB" w:rsidP="001C2DCD">
      <w:pPr>
        <w:rPr>
          <w:rFonts w:asciiTheme="minorHAnsi" w:hAnsiTheme="minorHAnsi" w:cs="Arial"/>
          <w:sz w:val="22"/>
          <w:szCs w:val="22"/>
        </w:rPr>
      </w:pPr>
    </w:p>
    <w:p w:rsidR="00553E9E" w:rsidRDefault="0099730F" w:rsidP="0017622A">
      <w:pPr>
        <w:rPr>
          <w:rFonts w:asciiTheme="minorHAnsi" w:hAnsiTheme="minorHAnsi" w:cs="Arial"/>
          <w:sz w:val="22"/>
          <w:szCs w:val="22"/>
        </w:rPr>
      </w:pPr>
      <w:r>
        <w:rPr>
          <w:rFonts w:asciiTheme="minorHAnsi" w:hAnsiTheme="minorHAnsi" w:cs="Arial"/>
          <w:b/>
          <w:sz w:val="22"/>
          <w:szCs w:val="22"/>
        </w:rPr>
        <w:t>Student’s N</w:t>
      </w:r>
      <w:r w:rsidR="006B1AD9" w:rsidRPr="00553E9E">
        <w:rPr>
          <w:rFonts w:asciiTheme="minorHAnsi" w:hAnsiTheme="minorHAnsi" w:cs="Arial"/>
          <w:b/>
          <w:sz w:val="22"/>
          <w:szCs w:val="22"/>
        </w:rPr>
        <w:t>ame (please print)</w:t>
      </w:r>
      <w:r w:rsidR="00553E9E" w:rsidRPr="00553E9E">
        <w:rPr>
          <w:rFonts w:asciiTheme="minorHAnsi" w:hAnsiTheme="minorHAnsi" w:cs="Arial"/>
          <w:b/>
          <w:sz w:val="22"/>
          <w:szCs w:val="22"/>
        </w:rPr>
        <w:t>:</w:t>
      </w:r>
      <w:r>
        <w:rPr>
          <w:rFonts w:asciiTheme="minorHAnsi" w:hAnsiTheme="minorHAnsi" w:cs="Arial"/>
          <w:sz w:val="22"/>
          <w:szCs w:val="22"/>
        </w:rPr>
        <w:t xml:space="preserve">  ________</w:t>
      </w:r>
      <w:r w:rsidR="00553E9E">
        <w:rPr>
          <w:rFonts w:asciiTheme="minorHAnsi" w:hAnsiTheme="minorHAnsi" w:cs="Arial"/>
          <w:sz w:val="22"/>
          <w:szCs w:val="22"/>
        </w:rPr>
        <w:t>______________</w:t>
      </w:r>
      <w:r w:rsidR="006B1AD9" w:rsidRPr="001C2DCD">
        <w:rPr>
          <w:rFonts w:asciiTheme="minorHAnsi" w:hAnsiTheme="minorHAnsi" w:cs="Arial"/>
          <w:sz w:val="22"/>
          <w:szCs w:val="22"/>
        </w:rPr>
        <w:t>______</w:t>
      </w:r>
      <w:r w:rsidR="00D926E5" w:rsidRPr="001C2DCD">
        <w:rPr>
          <w:rFonts w:asciiTheme="minorHAnsi" w:hAnsiTheme="minorHAnsi" w:cs="Arial"/>
          <w:sz w:val="22"/>
          <w:szCs w:val="22"/>
        </w:rPr>
        <w:t xml:space="preserve">            </w:t>
      </w:r>
      <w:r w:rsidR="006B1AD9" w:rsidRPr="00553E9E">
        <w:rPr>
          <w:rFonts w:asciiTheme="minorHAnsi" w:hAnsiTheme="minorHAnsi" w:cs="Arial"/>
          <w:b/>
          <w:sz w:val="22"/>
          <w:szCs w:val="22"/>
        </w:rPr>
        <w:t>Signature</w:t>
      </w:r>
      <w:r w:rsidR="00553E9E" w:rsidRPr="00553E9E">
        <w:rPr>
          <w:rFonts w:asciiTheme="minorHAnsi" w:hAnsiTheme="minorHAnsi" w:cs="Arial"/>
          <w:b/>
          <w:sz w:val="22"/>
          <w:szCs w:val="22"/>
        </w:rPr>
        <w:t>:</w:t>
      </w:r>
      <w:r w:rsidR="00553E9E">
        <w:rPr>
          <w:rFonts w:asciiTheme="minorHAnsi" w:hAnsiTheme="minorHAnsi" w:cs="Arial"/>
          <w:sz w:val="22"/>
          <w:szCs w:val="22"/>
        </w:rPr>
        <w:t xml:space="preserve"> </w:t>
      </w:r>
      <w:r w:rsidR="006B1AD9" w:rsidRPr="001C2DCD">
        <w:rPr>
          <w:rFonts w:asciiTheme="minorHAnsi" w:hAnsiTheme="minorHAnsi" w:cs="Arial"/>
          <w:sz w:val="22"/>
          <w:szCs w:val="22"/>
        </w:rPr>
        <w:t>____________</w:t>
      </w:r>
      <w:r w:rsidR="00553E9E">
        <w:rPr>
          <w:rFonts w:asciiTheme="minorHAnsi" w:hAnsiTheme="minorHAnsi" w:cs="Arial"/>
          <w:sz w:val="22"/>
          <w:szCs w:val="22"/>
        </w:rPr>
        <w:t>_________</w:t>
      </w:r>
      <w:r w:rsidR="006B1AD9" w:rsidRPr="001C2DCD">
        <w:rPr>
          <w:rFonts w:asciiTheme="minorHAnsi" w:hAnsiTheme="minorHAnsi" w:cs="Arial"/>
          <w:sz w:val="22"/>
          <w:szCs w:val="22"/>
        </w:rPr>
        <w:t>________</w:t>
      </w:r>
      <w:r w:rsidR="006B1AD9" w:rsidRPr="001C2DCD">
        <w:rPr>
          <w:rFonts w:asciiTheme="minorHAnsi" w:hAnsiTheme="minorHAnsi" w:cs="Arial"/>
          <w:sz w:val="22"/>
          <w:szCs w:val="22"/>
        </w:rPr>
        <w:tab/>
        <w:t xml:space="preserve">                         </w:t>
      </w:r>
    </w:p>
    <w:p w:rsidR="0017622A" w:rsidRPr="0017622A" w:rsidRDefault="0017622A" w:rsidP="0017622A">
      <w:pPr>
        <w:rPr>
          <w:rFonts w:asciiTheme="minorHAnsi" w:hAnsiTheme="minorHAnsi" w:cs="Arial"/>
          <w:b/>
          <w:sz w:val="12"/>
          <w:szCs w:val="22"/>
        </w:rPr>
      </w:pPr>
    </w:p>
    <w:p w:rsidR="006B1AD9" w:rsidRDefault="0017622A" w:rsidP="0017622A">
      <w:pPr>
        <w:rPr>
          <w:rFonts w:asciiTheme="minorHAnsi" w:hAnsiTheme="minorHAnsi" w:cs="Arial"/>
          <w:sz w:val="22"/>
          <w:szCs w:val="22"/>
        </w:rPr>
      </w:pPr>
      <w:r>
        <w:rPr>
          <w:rFonts w:asciiTheme="minorHAnsi" w:hAnsiTheme="minorHAnsi" w:cs="Arial"/>
          <w:b/>
          <w:sz w:val="22"/>
          <w:szCs w:val="22"/>
        </w:rPr>
        <w:t xml:space="preserve">Parent or Guardian’s </w:t>
      </w:r>
      <w:r w:rsidR="0099730F">
        <w:rPr>
          <w:rFonts w:asciiTheme="minorHAnsi" w:hAnsiTheme="minorHAnsi" w:cs="Arial"/>
          <w:b/>
          <w:sz w:val="22"/>
          <w:szCs w:val="22"/>
        </w:rPr>
        <w:t>N</w:t>
      </w:r>
      <w:r w:rsidR="00D926E5" w:rsidRPr="00553E9E">
        <w:rPr>
          <w:rFonts w:asciiTheme="minorHAnsi" w:hAnsiTheme="minorHAnsi" w:cs="Arial"/>
          <w:b/>
          <w:sz w:val="22"/>
          <w:szCs w:val="22"/>
        </w:rPr>
        <w:t>ame(s)</w:t>
      </w:r>
      <w:r w:rsidR="00553E9E" w:rsidRPr="00553E9E">
        <w:rPr>
          <w:rFonts w:asciiTheme="minorHAnsi" w:hAnsiTheme="minorHAnsi" w:cs="Arial"/>
          <w:b/>
          <w:sz w:val="22"/>
          <w:szCs w:val="22"/>
        </w:rPr>
        <w:t>:</w:t>
      </w:r>
      <w:r w:rsidR="00D926E5" w:rsidRPr="001C2DCD">
        <w:rPr>
          <w:rFonts w:asciiTheme="minorHAnsi" w:hAnsiTheme="minorHAnsi" w:cs="Arial"/>
          <w:sz w:val="22"/>
          <w:szCs w:val="22"/>
        </w:rPr>
        <w:t xml:space="preserve"> </w:t>
      </w:r>
      <w:r w:rsidR="00B06C96" w:rsidRPr="001C2DCD">
        <w:rPr>
          <w:rFonts w:asciiTheme="minorHAnsi" w:hAnsiTheme="minorHAnsi" w:cs="Arial"/>
          <w:sz w:val="22"/>
          <w:szCs w:val="22"/>
        </w:rPr>
        <w:t>________________________________</w:t>
      </w:r>
      <w:r w:rsidR="00721EAB" w:rsidRPr="001C2DCD">
        <w:rPr>
          <w:rFonts w:asciiTheme="minorHAnsi" w:hAnsiTheme="minorHAnsi" w:cs="Arial"/>
          <w:sz w:val="22"/>
          <w:szCs w:val="22"/>
        </w:rPr>
        <w:tab/>
      </w:r>
      <w:r w:rsidR="00553E9E">
        <w:rPr>
          <w:rFonts w:asciiTheme="minorHAnsi" w:hAnsiTheme="minorHAnsi" w:cs="Arial"/>
          <w:sz w:val="22"/>
          <w:szCs w:val="22"/>
        </w:rPr>
        <w:t xml:space="preserve">   </w:t>
      </w:r>
      <w:r w:rsidR="006B1AD9" w:rsidRPr="00553E9E">
        <w:rPr>
          <w:rFonts w:asciiTheme="minorHAnsi" w:hAnsiTheme="minorHAnsi" w:cs="Arial"/>
          <w:b/>
          <w:sz w:val="22"/>
          <w:szCs w:val="22"/>
        </w:rPr>
        <w:t>Signature</w:t>
      </w:r>
      <w:r w:rsidR="00553E9E" w:rsidRPr="00553E9E">
        <w:rPr>
          <w:rFonts w:asciiTheme="minorHAnsi" w:hAnsiTheme="minorHAnsi" w:cs="Arial"/>
          <w:b/>
          <w:sz w:val="22"/>
          <w:szCs w:val="22"/>
        </w:rPr>
        <w:t>:</w:t>
      </w:r>
      <w:r w:rsidR="00553E9E">
        <w:rPr>
          <w:rFonts w:asciiTheme="minorHAnsi" w:hAnsiTheme="minorHAnsi" w:cs="Arial"/>
          <w:sz w:val="22"/>
          <w:szCs w:val="22"/>
        </w:rPr>
        <w:t xml:space="preserve"> </w:t>
      </w:r>
      <w:r w:rsidR="006B1AD9" w:rsidRPr="001C2DCD">
        <w:rPr>
          <w:rFonts w:asciiTheme="minorHAnsi" w:hAnsiTheme="minorHAnsi" w:cs="Arial"/>
          <w:sz w:val="22"/>
          <w:szCs w:val="22"/>
        </w:rPr>
        <w:t>____________________</w:t>
      </w:r>
      <w:r w:rsidR="00553E9E">
        <w:rPr>
          <w:rFonts w:asciiTheme="minorHAnsi" w:hAnsiTheme="minorHAnsi" w:cs="Arial"/>
          <w:sz w:val="22"/>
          <w:szCs w:val="22"/>
        </w:rPr>
        <w:t>_____</w:t>
      </w:r>
      <w:r w:rsidR="006B1AD9" w:rsidRPr="001C2DCD">
        <w:rPr>
          <w:rFonts w:asciiTheme="minorHAnsi" w:hAnsiTheme="minorHAnsi" w:cs="Arial"/>
          <w:sz w:val="22"/>
          <w:szCs w:val="22"/>
        </w:rPr>
        <w:t>_</w:t>
      </w:r>
      <w:r w:rsidR="00553E9E">
        <w:rPr>
          <w:rFonts w:asciiTheme="minorHAnsi" w:hAnsiTheme="minorHAnsi" w:cs="Arial"/>
          <w:sz w:val="22"/>
          <w:szCs w:val="22"/>
        </w:rPr>
        <w:t>__</w:t>
      </w:r>
      <w:r w:rsidR="006B1AD9" w:rsidRPr="001C2DCD">
        <w:rPr>
          <w:rFonts w:asciiTheme="minorHAnsi" w:hAnsiTheme="minorHAnsi" w:cs="Arial"/>
          <w:sz w:val="22"/>
          <w:szCs w:val="22"/>
        </w:rPr>
        <w:t>_</w:t>
      </w:r>
    </w:p>
    <w:p w:rsidR="0017622A" w:rsidRPr="0017622A" w:rsidRDefault="0017622A" w:rsidP="0017622A">
      <w:pPr>
        <w:rPr>
          <w:rFonts w:asciiTheme="minorHAnsi" w:hAnsiTheme="minorHAnsi" w:cs="Arial"/>
          <w:sz w:val="6"/>
          <w:szCs w:val="22"/>
        </w:rPr>
      </w:pPr>
    </w:p>
    <w:p w:rsidR="00F85E88" w:rsidRPr="001C2DCD" w:rsidRDefault="0018403C" w:rsidP="0017622A">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w:t>
      </w:r>
      <w:r w:rsidR="0017622A">
        <w:rPr>
          <w:rFonts w:asciiTheme="minorHAnsi" w:hAnsiTheme="minorHAnsi" w:cs="Arial"/>
          <w:sz w:val="22"/>
          <w:szCs w:val="22"/>
        </w:rPr>
        <w:t xml:space="preserve">  </w:t>
      </w:r>
      <w:r w:rsidR="0099730F">
        <w:rPr>
          <w:rFonts w:asciiTheme="minorHAnsi" w:hAnsiTheme="minorHAnsi" w:cs="Arial"/>
          <w:sz w:val="22"/>
          <w:szCs w:val="22"/>
        </w:rPr>
        <w:t xml:space="preserve"> </w:t>
      </w:r>
      <w:r>
        <w:rPr>
          <w:rFonts w:asciiTheme="minorHAnsi" w:hAnsiTheme="minorHAnsi" w:cs="Arial"/>
          <w:sz w:val="22"/>
          <w:szCs w:val="22"/>
        </w:rPr>
        <w:t xml:space="preserve">: </w:t>
      </w:r>
      <w:r w:rsidRPr="001C2DCD">
        <w:rPr>
          <w:rFonts w:asciiTheme="minorHAnsi" w:hAnsiTheme="minorHAnsi" w:cs="Arial"/>
          <w:sz w:val="22"/>
          <w:szCs w:val="22"/>
        </w:rPr>
        <w:t>________________________________</w:t>
      </w:r>
      <w:r w:rsidRPr="001C2DCD">
        <w:rPr>
          <w:rFonts w:asciiTheme="minorHAnsi" w:hAnsiTheme="minorHAnsi" w:cs="Arial"/>
          <w:sz w:val="22"/>
          <w:szCs w:val="22"/>
        </w:rPr>
        <w:tab/>
      </w:r>
      <w:r>
        <w:rPr>
          <w:rFonts w:asciiTheme="minorHAnsi" w:hAnsiTheme="minorHAnsi" w:cs="Arial"/>
          <w:sz w:val="22"/>
          <w:szCs w:val="22"/>
        </w:rPr>
        <w:t xml:space="preserve">   </w:t>
      </w:r>
      <w:r w:rsidRPr="00553E9E">
        <w:rPr>
          <w:rFonts w:asciiTheme="minorHAnsi" w:hAnsiTheme="minorHAnsi" w:cs="Arial"/>
          <w:b/>
          <w:sz w:val="22"/>
          <w:szCs w:val="22"/>
        </w:rPr>
        <w:t>Signature:</w:t>
      </w:r>
      <w:r>
        <w:rPr>
          <w:rFonts w:asciiTheme="minorHAnsi" w:hAnsiTheme="minorHAnsi" w:cs="Arial"/>
          <w:sz w:val="22"/>
          <w:szCs w:val="22"/>
        </w:rPr>
        <w:t xml:space="preserve"> </w:t>
      </w:r>
      <w:r w:rsidRPr="001C2DCD">
        <w:rPr>
          <w:rFonts w:asciiTheme="minorHAnsi" w:hAnsiTheme="minorHAnsi" w:cs="Arial"/>
          <w:sz w:val="22"/>
          <w:szCs w:val="22"/>
        </w:rPr>
        <w:t>____________________</w:t>
      </w:r>
      <w:r>
        <w:rPr>
          <w:rFonts w:asciiTheme="minorHAnsi" w:hAnsiTheme="minorHAnsi" w:cs="Arial"/>
          <w:sz w:val="22"/>
          <w:szCs w:val="22"/>
        </w:rPr>
        <w:t>_____</w:t>
      </w:r>
      <w:r w:rsidRPr="001C2DCD">
        <w:rPr>
          <w:rFonts w:asciiTheme="minorHAnsi" w:hAnsiTheme="minorHAnsi" w:cs="Arial"/>
          <w:sz w:val="22"/>
          <w:szCs w:val="22"/>
        </w:rPr>
        <w:t>_</w:t>
      </w:r>
      <w:r>
        <w:rPr>
          <w:rFonts w:asciiTheme="minorHAnsi" w:hAnsiTheme="minorHAnsi" w:cs="Arial"/>
          <w:sz w:val="22"/>
          <w:szCs w:val="22"/>
        </w:rPr>
        <w:t>__</w:t>
      </w:r>
      <w:r w:rsidRPr="001C2DCD">
        <w:rPr>
          <w:rFonts w:asciiTheme="minorHAnsi" w:hAnsiTheme="minorHAnsi" w:cs="Arial"/>
          <w:sz w:val="22"/>
          <w:szCs w:val="22"/>
        </w:rPr>
        <w:t>_</w:t>
      </w:r>
      <w:r w:rsidR="006B1AD9" w:rsidRPr="001C2DCD">
        <w:rPr>
          <w:rFonts w:asciiTheme="minorHAnsi" w:hAnsiTheme="minorHAnsi" w:cs="Arial"/>
          <w:sz w:val="22"/>
          <w:szCs w:val="22"/>
        </w:rPr>
        <w:tab/>
      </w:r>
      <w:r>
        <w:rPr>
          <w:rFonts w:asciiTheme="minorHAnsi" w:hAnsiTheme="minorHAnsi" w:cs="Arial"/>
          <w:sz w:val="22"/>
          <w:szCs w:val="22"/>
        </w:rPr>
        <w:t xml:space="preserve">                            </w:t>
      </w:r>
    </w:p>
    <w:p w:rsidR="0017622A" w:rsidRPr="0017622A" w:rsidRDefault="0017622A" w:rsidP="0017622A">
      <w:pPr>
        <w:rPr>
          <w:rFonts w:asciiTheme="minorHAnsi" w:hAnsiTheme="minorHAnsi" w:cs="Arial"/>
          <w:b/>
          <w:sz w:val="12"/>
          <w:szCs w:val="22"/>
        </w:rPr>
      </w:pPr>
    </w:p>
    <w:p w:rsidR="006B1AD9" w:rsidRPr="0017622A" w:rsidRDefault="006B1AD9" w:rsidP="001C2DCD">
      <w:pPr>
        <w:rPr>
          <w:rFonts w:asciiTheme="minorHAnsi" w:hAnsiTheme="minorHAnsi" w:cs="Arial"/>
          <w:sz w:val="12"/>
          <w:szCs w:val="22"/>
        </w:rPr>
      </w:pPr>
    </w:p>
    <w:p w:rsidR="009B4B4A" w:rsidRPr="001C2DCD" w:rsidRDefault="0099730F" w:rsidP="0017622A">
      <w:pPr>
        <w:spacing w:line="276" w:lineRule="auto"/>
        <w:rPr>
          <w:rFonts w:asciiTheme="minorHAnsi" w:hAnsiTheme="minorHAnsi" w:cs="Arial"/>
          <w:sz w:val="22"/>
          <w:szCs w:val="22"/>
        </w:rPr>
      </w:pPr>
      <w:r>
        <w:rPr>
          <w:rFonts w:asciiTheme="minorHAnsi" w:hAnsiTheme="minorHAnsi" w:cs="Arial"/>
          <w:b/>
          <w:sz w:val="22"/>
          <w:szCs w:val="22"/>
        </w:rPr>
        <w:t>Additional I</w:t>
      </w:r>
      <w:r w:rsidR="006B1AD9" w:rsidRPr="00553E9E">
        <w:rPr>
          <w:rFonts w:asciiTheme="minorHAnsi" w:hAnsiTheme="minorHAnsi" w:cs="Arial"/>
          <w:b/>
          <w:sz w:val="22"/>
          <w:szCs w:val="22"/>
        </w:rPr>
        <w:t>nformation:</w:t>
      </w:r>
      <w:r w:rsidR="00553E9E">
        <w:rPr>
          <w:rFonts w:asciiTheme="minorHAnsi" w:hAnsiTheme="minorHAnsi" w:cs="Arial"/>
          <w:sz w:val="22"/>
          <w:szCs w:val="22"/>
        </w:rPr>
        <w:t xml:space="preserve"> ______________________________________________________________________________ _________________________________________________________________________________________________</w:t>
      </w:r>
      <w:bookmarkStart w:id="0" w:name="_GoBack"/>
      <w:bookmarkEnd w:id="0"/>
      <w:r w:rsidR="00553E9E">
        <w:rPr>
          <w:rFonts w:asciiTheme="minorHAnsi" w:hAnsiTheme="minorHAnsi" w:cs="Arial"/>
          <w:sz w:val="22"/>
          <w:szCs w:val="22"/>
        </w:rPr>
        <w:t>_</w:t>
      </w:r>
    </w:p>
    <w:sectPr w:rsidR="009B4B4A" w:rsidRPr="001C2DCD" w:rsidSect="001C2DCD">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13F55"/>
    <w:multiLevelType w:val="hybridMultilevel"/>
    <w:tmpl w:val="862A72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74F98"/>
    <w:multiLevelType w:val="hybridMultilevel"/>
    <w:tmpl w:val="6304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0B1429"/>
    <w:multiLevelType w:val="hybridMultilevel"/>
    <w:tmpl w:val="4D76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BF0B03"/>
    <w:multiLevelType w:val="hybridMultilevel"/>
    <w:tmpl w:val="3364E574"/>
    <w:lvl w:ilvl="0" w:tplc="306E7A6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AA415B"/>
    <w:multiLevelType w:val="hybridMultilevel"/>
    <w:tmpl w:val="E9980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147C88"/>
    <w:multiLevelType w:val="hybridMultilevel"/>
    <w:tmpl w:val="88F483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7C407584"/>
    <w:multiLevelType w:val="hybridMultilevel"/>
    <w:tmpl w:val="446085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AD9"/>
    <w:rsid w:val="000E6175"/>
    <w:rsid w:val="001611C5"/>
    <w:rsid w:val="0017622A"/>
    <w:rsid w:val="0018403C"/>
    <w:rsid w:val="001B3F9B"/>
    <w:rsid w:val="001C2DCD"/>
    <w:rsid w:val="00234ED0"/>
    <w:rsid w:val="00261A26"/>
    <w:rsid w:val="00270E2E"/>
    <w:rsid w:val="002A0B13"/>
    <w:rsid w:val="002A4F82"/>
    <w:rsid w:val="003D5BAA"/>
    <w:rsid w:val="00502124"/>
    <w:rsid w:val="00553E9E"/>
    <w:rsid w:val="00587F7F"/>
    <w:rsid w:val="005E44CE"/>
    <w:rsid w:val="00604FA2"/>
    <w:rsid w:val="00654324"/>
    <w:rsid w:val="00685AF8"/>
    <w:rsid w:val="006B1AD9"/>
    <w:rsid w:val="006C1292"/>
    <w:rsid w:val="007037B0"/>
    <w:rsid w:val="00721EAB"/>
    <w:rsid w:val="00752083"/>
    <w:rsid w:val="00790D29"/>
    <w:rsid w:val="007A2A3C"/>
    <w:rsid w:val="007C06B5"/>
    <w:rsid w:val="00840D5C"/>
    <w:rsid w:val="00872AD8"/>
    <w:rsid w:val="00895E90"/>
    <w:rsid w:val="00937062"/>
    <w:rsid w:val="00966D0D"/>
    <w:rsid w:val="0099730F"/>
    <w:rsid w:val="009B4B4A"/>
    <w:rsid w:val="00A63527"/>
    <w:rsid w:val="00B06C96"/>
    <w:rsid w:val="00C5133D"/>
    <w:rsid w:val="00CA3998"/>
    <w:rsid w:val="00CC759D"/>
    <w:rsid w:val="00CF7479"/>
    <w:rsid w:val="00D926E5"/>
    <w:rsid w:val="00DB3522"/>
    <w:rsid w:val="00EC0F34"/>
    <w:rsid w:val="00EF5B6F"/>
    <w:rsid w:val="00F8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FAF978-3D99-4FBF-B8BB-3BBDA9C1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A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B1AD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604FA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1AD9"/>
    <w:rPr>
      <w:rFonts w:ascii="Arial" w:eastAsia="Times New Roman" w:hAnsi="Arial" w:cs="Arial"/>
      <w:b/>
      <w:bCs/>
      <w:kern w:val="32"/>
      <w:sz w:val="32"/>
      <w:szCs w:val="32"/>
    </w:rPr>
  </w:style>
  <w:style w:type="character" w:styleId="Hyperlink">
    <w:name w:val="Hyperlink"/>
    <w:basedOn w:val="DefaultParagraphFont"/>
    <w:rsid w:val="006B1AD9"/>
    <w:rPr>
      <w:color w:val="0000FF"/>
      <w:u w:val="single"/>
    </w:rPr>
  </w:style>
  <w:style w:type="paragraph" w:styleId="BalloonText">
    <w:name w:val="Balloon Text"/>
    <w:basedOn w:val="Normal"/>
    <w:link w:val="BalloonTextChar"/>
    <w:uiPriority w:val="99"/>
    <w:semiHidden/>
    <w:unhideWhenUsed/>
    <w:rsid w:val="006B1AD9"/>
    <w:rPr>
      <w:rFonts w:ascii="Tahoma" w:hAnsi="Tahoma" w:cs="Tahoma"/>
      <w:sz w:val="16"/>
      <w:szCs w:val="16"/>
    </w:rPr>
  </w:style>
  <w:style w:type="character" w:customStyle="1" w:styleId="BalloonTextChar">
    <w:name w:val="Balloon Text Char"/>
    <w:basedOn w:val="DefaultParagraphFont"/>
    <w:link w:val="BalloonText"/>
    <w:uiPriority w:val="99"/>
    <w:semiHidden/>
    <w:rsid w:val="006B1AD9"/>
    <w:rPr>
      <w:rFonts w:ascii="Tahoma" w:eastAsia="Times New Roman" w:hAnsi="Tahoma" w:cs="Tahoma"/>
      <w:sz w:val="16"/>
      <w:szCs w:val="16"/>
    </w:rPr>
  </w:style>
  <w:style w:type="paragraph" w:styleId="ListParagraph">
    <w:name w:val="List Paragraph"/>
    <w:basedOn w:val="Normal"/>
    <w:uiPriority w:val="34"/>
    <w:qFormat/>
    <w:rsid w:val="00CA3998"/>
    <w:pPr>
      <w:ind w:left="720"/>
      <w:contextualSpacing/>
    </w:pPr>
  </w:style>
  <w:style w:type="table" w:styleId="TableGrid">
    <w:name w:val="Table Grid"/>
    <w:basedOn w:val="TableNormal"/>
    <w:uiPriority w:val="59"/>
    <w:rsid w:val="00161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04FA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36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leen.flynn@nbed.nb.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17</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Hudon, Wendy    (ED17)</dc:creator>
  <cp:lastModifiedBy>Flynn, Colleen    (ASD-W)</cp:lastModifiedBy>
  <cp:revision>2</cp:revision>
  <cp:lastPrinted>2015-09-03T12:20:00Z</cp:lastPrinted>
  <dcterms:created xsi:type="dcterms:W3CDTF">2016-09-02T20:04:00Z</dcterms:created>
  <dcterms:modified xsi:type="dcterms:W3CDTF">2016-09-02T20:04:00Z</dcterms:modified>
</cp:coreProperties>
</file>